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C921F" w14:textId="77777777" w:rsidR="00A77BB3" w:rsidRPr="00655B0F" w:rsidRDefault="00A77BB3" w:rsidP="00A77BB3">
      <w:pPr>
        <w:spacing w:after="0" w:line="240" w:lineRule="auto"/>
        <w:jc w:val="center"/>
        <w:rPr>
          <w:rFonts w:ascii="Times New Roman" w:hAnsi="Times New Roman" w:cs="Times New Roman"/>
          <w:b/>
          <w:sz w:val="24"/>
          <w:szCs w:val="24"/>
        </w:rPr>
      </w:pPr>
      <w:r w:rsidRPr="00655B0F">
        <w:rPr>
          <w:rFonts w:ascii="Times New Roman" w:hAnsi="Times New Roman" w:cs="Times New Roman"/>
          <w:b/>
          <w:sz w:val="24"/>
          <w:szCs w:val="24"/>
        </w:rPr>
        <w:t>National Association of Clean Water Agencies (NACWA)</w:t>
      </w:r>
    </w:p>
    <w:p w14:paraId="096E95B2" w14:textId="5B0A8457" w:rsidR="00A77BB3" w:rsidRPr="00655B0F" w:rsidRDefault="00A77BB3" w:rsidP="00A77BB3">
      <w:pPr>
        <w:spacing w:after="0" w:line="240" w:lineRule="auto"/>
        <w:jc w:val="center"/>
        <w:rPr>
          <w:rFonts w:ascii="Times New Roman" w:hAnsi="Times New Roman" w:cs="Times New Roman"/>
          <w:b/>
          <w:sz w:val="24"/>
          <w:szCs w:val="24"/>
        </w:rPr>
      </w:pPr>
      <w:r w:rsidRPr="00655B0F">
        <w:rPr>
          <w:rFonts w:ascii="Times New Roman" w:hAnsi="Times New Roman" w:cs="Times New Roman"/>
          <w:b/>
          <w:sz w:val="24"/>
          <w:szCs w:val="24"/>
        </w:rPr>
        <w:t xml:space="preserve">Written Testimony Submitted to U.S. </w:t>
      </w:r>
      <w:r w:rsidR="00A65F32">
        <w:rPr>
          <w:rFonts w:ascii="Times New Roman" w:hAnsi="Times New Roman" w:cs="Times New Roman"/>
          <w:b/>
          <w:sz w:val="24"/>
          <w:szCs w:val="24"/>
        </w:rPr>
        <w:t xml:space="preserve">Senate </w:t>
      </w:r>
      <w:r w:rsidRPr="00655B0F">
        <w:rPr>
          <w:rFonts w:ascii="Times New Roman" w:hAnsi="Times New Roman" w:cs="Times New Roman"/>
          <w:b/>
          <w:sz w:val="24"/>
          <w:szCs w:val="24"/>
        </w:rPr>
        <w:t xml:space="preserve">Committee on Appropriations </w:t>
      </w:r>
      <w:r w:rsidR="000B5FB3" w:rsidRPr="00655B0F">
        <w:rPr>
          <w:rFonts w:ascii="Times New Roman" w:hAnsi="Times New Roman" w:cs="Times New Roman"/>
          <w:b/>
          <w:sz w:val="24"/>
          <w:szCs w:val="24"/>
        </w:rPr>
        <w:br/>
      </w:r>
      <w:r w:rsidRPr="00655B0F">
        <w:rPr>
          <w:rFonts w:ascii="Times New Roman" w:hAnsi="Times New Roman" w:cs="Times New Roman"/>
          <w:b/>
          <w:sz w:val="24"/>
          <w:szCs w:val="24"/>
        </w:rPr>
        <w:t xml:space="preserve">Subcommittee on </w:t>
      </w:r>
      <w:r w:rsidR="00B10E95" w:rsidRPr="00655B0F">
        <w:rPr>
          <w:rFonts w:ascii="Times New Roman" w:hAnsi="Times New Roman" w:cs="Times New Roman"/>
          <w:b/>
          <w:sz w:val="24"/>
          <w:szCs w:val="24"/>
        </w:rPr>
        <w:t>Labor, Health &amp; Human Services,</w:t>
      </w:r>
      <w:r w:rsidR="00A86242" w:rsidRPr="00655B0F">
        <w:rPr>
          <w:rFonts w:ascii="Times New Roman" w:hAnsi="Times New Roman" w:cs="Times New Roman"/>
          <w:b/>
          <w:sz w:val="24"/>
          <w:szCs w:val="24"/>
        </w:rPr>
        <w:t xml:space="preserve"> </w:t>
      </w:r>
      <w:r w:rsidR="00B10E95" w:rsidRPr="00655B0F">
        <w:rPr>
          <w:rFonts w:ascii="Times New Roman" w:hAnsi="Times New Roman" w:cs="Times New Roman"/>
          <w:b/>
          <w:sz w:val="24"/>
          <w:szCs w:val="24"/>
        </w:rPr>
        <w:t>Education</w:t>
      </w:r>
      <w:r w:rsidR="00A86242" w:rsidRPr="00655B0F">
        <w:rPr>
          <w:rFonts w:ascii="Times New Roman" w:hAnsi="Times New Roman" w:cs="Times New Roman"/>
          <w:b/>
          <w:sz w:val="24"/>
          <w:szCs w:val="24"/>
        </w:rPr>
        <w:t>, &amp; Related Agencies</w:t>
      </w:r>
    </w:p>
    <w:p w14:paraId="727171DA" w14:textId="1E636B0C" w:rsidR="00A77BB3" w:rsidRPr="00655B0F" w:rsidRDefault="00A77BB3" w:rsidP="00A77BB3">
      <w:pPr>
        <w:spacing w:after="0" w:line="240" w:lineRule="auto"/>
        <w:jc w:val="center"/>
        <w:rPr>
          <w:rFonts w:ascii="Times New Roman" w:hAnsi="Times New Roman" w:cs="Times New Roman"/>
          <w:b/>
          <w:sz w:val="24"/>
          <w:szCs w:val="24"/>
        </w:rPr>
      </w:pPr>
      <w:r w:rsidRPr="00655B0F">
        <w:rPr>
          <w:rFonts w:ascii="Times New Roman" w:hAnsi="Times New Roman" w:cs="Times New Roman"/>
          <w:b/>
          <w:sz w:val="24"/>
          <w:szCs w:val="24"/>
        </w:rPr>
        <w:t>Regarding FY</w:t>
      </w:r>
      <w:r w:rsidR="0013677B" w:rsidRPr="00655B0F">
        <w:rPr>
          <w:rFonts w:ascii="Times New Roman" w:hAnsi="Times New Roman" w:cs="Times New Roman"/>
          <w:b/>
          <w:sz w:val="24"/>
          <w:szCs w:val="24"/>
        </w:rPr>
        <w:t xml:space="preserve"> 20</w:t>
      </w:r>
      <w:r w:rsidRPr="00655B0F">
        <w:rPr>
          <w:rFonts w:ascii="Times New Roman" w:hAnsi="Times New Roman" w:cs="Times New Roman"/>
          <w:b/>
          <w:sz w:val="24"/>
          <w:szCs w:val="24"/>
        </w:rPr>
        <w:t xml:space="preserve">26 U.S. </w:t>
      </w:r>
      <w:r w:rsidR="00B10E95" w:rsidRPr="00655B0F">
        <w:rPr>
          <w:rFonts w:ascii="Times New Roman" w:hAnsi="Times New Roman" w:cs="Times New Roman"/>
          <w:b/>
          <w:sz w:val="24"/>
          <w:szCs w:val="24"/>
        </w:rPr>
        <w:t>Health &amp; Human Services Budget</w:t>
      </w:r>
    </w:p>
    <w:p w14:paraId="0529AE23" w14:textId="77777777" w:rsidR="00A77BB3" w:rsidRPr="00655B0F" w:rsidRDefault="00A77BB3" w:rsidP="00A77BB3">
      <w:pPr>
        <w:spacing w:after="0" w:line="240" w:lineRule="auto"/>
        <w:rPr>
          <w:rFonts w:ascii="Times New Roman" w:hAnsi="Times New Roman" w:cs="Times New Roman"/>
          <w:sz w:val="24"/>
          <w:szCs w:val="24"/>
        </w:rPr>
      </w:pPr>
    </w:p>
    <w:p w14:paraId="2B0A2472" w14:textId="15B4C882" w:rsidR="00A77BB3" w:rsidRPr="00655B0F" w:rsidRDefault="00A65F32" w:rsidP="00A77BB3">
      <w:pPr>
        <w:spacing w:line="240" w:lineRule="auto"/>
        <w:jc w:val="center"/>
        <w:rPr>
          <w:rFonts w:ascii="Times New Roman" w:hAnsi="Times New Roman" w:cs="Times New Roman"/>
          <w:sz w:val="24"/>
          <w:szCs w:val="24"/>
        </w:rPr>
      </w:pPr>
      <w:r>
        <w:rPr>
          <w:rFonts w:ascii="Times New Roman" w:hAnsi="Times New Roman" w:cs="Times New Roman"/>
          <w:sz w:val="24"/>
          <w:szCs w:val="24"/>
        </w:rPr>
        <w:t>June 13</w:t>
      </w:r>
      <w:r w:rsidR="00A77BB3" w:rsidRPr="00655B0F">
        <w:rPr>
          <w:rFonts w:ascii="Times New Roman" w:hAnsi="Times New Roman" w:cs="Times New Roman"/>
          <w:sz w:val="24"/>
          <w:szCs w:val="24"/>
        </w:rPr>
        <w:t>, 2025</w:t>
      </w:r>
    </w:p>
    <w:p w14:paraId="27A212D6" w14:textId="0591ABCF" w:rsidR="00B10E95" w:rsidRPr="00655B0F" w:rsidRDefault="00A77BB3" w:rsidP="00B10E95">
      <w:pPr>
        <w:spacing w:line="240" w:lineRule="auto"/>
        <w:rPr>
          <w:rFonts w:ascii="Times New Roman" w:hAnsi="Times New Roman" w:cs="Times New Roman"/>
          <w:sz w:val="24"/>
          <w:szCs w:val="24"/>
        </w:rPr>
      </w:pPr>
      <w:r w:rsidRPr="00655B0F">
        <w:rPr>
          <w:rFonts w:ascii="Times New Roman" w:hAnsi="Times New Roman" w:cs="Times New Roman"/>
          <w:sz w:val="24"/>
          <w:szCs w:val="24"/>
        </w:rPr>
        <w:t xml:space="preserve">Contact: NACWA Director of Government Affairs, Matthew McKenna, </w:t>
      </w:r>
      <w:hyperlink r:id="rId11" w:history="1">
        <w:r w:rsidRPr="00655B0F">
          <w:rPr>
            <w:rStyle w:val="Hyperlink"/>
            <w:rFonts w:ascii="Times New Roman" w:hAnsi="Times New Roman" w:cs="Times New Roman"/>
            <w:sz w:val="24"/>
            <w:szCs w:val="24"/>
          </w:rPr>
          <w:t>mmckenna@nacwa.org</w:t>
        </w:r>
      </w:hyperlink>
      <w:r w:rsidRPr="00655B0F">
        <w:rPr>
          <w:rFonts w:ascii="Times New Roman" w:hAnsi="Times New Roman" w:cs="Times New Roman"/>
          <w:sz w:val="24"/>
          <w:szCs w:val="24"/>
        </w:rPr>
        <w:t xml:space="preserve"> </w:t>
      </w:r>
    </w:p>
    <w:p w14:paraId="5D659558" w14:textId="77777777" w:rsidR="00B10E95" w:rsidRPr="00655B0F" w:rsidRDefault="00B10E95" w:rsidP="00B10E95">
      <w:pPr>
        <w:rPr>
          <w:rFonts w:ascii="Times New Roman" w:hAnsi="Times New Roman" w:cs="Times New Roman"/>
          <w:sz w:val="24"/>
          <w:szCs w:val="24"/>
        </w:rPr>
      </w:pPr>
      <w:r w:rsidRPr="00655B0F">
        <w:rPr>
          <w:rFonts w:ascii="Times New Roman" w:hAnsi="Times New Roman" w:cs="Times New Roman"/>
          <w:sz w:val="24"/>
          <w:szCs w:val="24"/>
        </w:rPr>
        <w:t xml:space="preserve">The National Association of Clean Water Agencies (NACWA) represents over 360 public wastewater and stormwater utilities nationwide, collectively providing essential clean water services to over 150 million Americans daily. Our members play a crucial role in safeguarding public health and environmental protection. </w:t>
      </w:r>
    </w:p>
    <w:p w14:paraId="541286D2" w14:textId="295DA993" w:rsidR="00B10E95" w:rsidRPr="00655B0F" w:rsidRDefault="00B10E95" w:rsidP="00B10E95">
      <w:pPr>
        <w:rPr>
          <w:rFonts w:ascii="Times New Roman" w:hAnsi="Times New Roman" w:cs="Times New Roman"/>
          <w:sz w:val="24"/>
          <w:szCs w:val="24"/>
        </w:rPr>
      </w:pPr>
      <w:r w:rsidRPr="00655B0F">
        <w:rPr>
          <w:rFonts w:ascii="Times New Roman" w:hAnsi="Times New Roman" w:cs="Times New Roman"/>
          <w:sz w:val="24"/>
          <w:szCs w:val="24"/>
        </w:rPr>
        <w:t xml:space="preserve">NACWA appreciates the opportunity to submit written testimony for the FY 2026 Public Witness Hearing. We urge the Committee to prioritize the following funding recommendations to address critical water affordability and public health challenges.  </w:t>
      </w:r>
    </w:p>
    <w:p w14:paraId="1F851E7F" w14:textId="573B6BFC" w:rsidR="00B10E95" w:rsidRPr="00655B0F" w:rsidRDefault="00B10E95" w:rsidP="00B10E95">
      <w:pPr>
        <w:rPr>
          <w:rFonts w:ascii="Times New Roman" w:hAnsi="Times New Roman" w:cs="Times New Roman"/>
          <w:b/>
          <w:bCs/>
          <w:sz w:val="24"/>
          <w:szCs w:val="24"/>
        </w:rPr>
      </w:pPr>
      <w:r w:rsidRPr="00655B0F">
        <w:rPr>
          <w:rFonts w:ascii="Times New Roman" w:hAnsi="Times New Roman" w:cs="Times New Roman"/>
          <w:b/>
          <w:bCs/>
          <w:sz w:val="24"/>
          <w:szCs w:val="24"/>
        </w:rPr>
        <w:t xml:space="preserve">Agency: Department of Health and Human Services </w:t>
      </w:r>
    </w:p>
    <w:p w14:paraId="50EFBF6F" w14:textId="77777777" w:rsidR="00B10E95" w:rsidRPr="00655B0F" w:rsidRDefault="00B10E95" w:rsidP="00B10E95">
      <w:pPr>
        <w:rPr>
          <w:rFonts w:ascii="Times New Roman" w:hAnsi="Times New Roman" w:cs="Times New Roman"/>
          <w:b/>
          <w:bCs/>
          <w:sz w:val="24"/>
          <w:szCs w:val="24"/>
        </w:rPr>
      </w:pPr>
      <w:r w:rsidRPr="00655B0F">
        <w:rPr>
          <w:rFonts w:ascii="Times New Roman" w:hAnsi="Times New Roman" w:cs="Times New Roman"/>
          <w:b/>
          <w:bCs/>
          <w:sz w:val="24"/>
          <w:szCs w:val="24"/>
        </w:rPr>
        <w:t xml:space="preserve">Subagency: Administration for Children and Families </w:t>
      </w:r>
    </w:p>
    <w:p w14:paraId="188FE23D" w14:textId="77777777" w:rsidR="00B10E95" w:rsidRPr="00655B0F" w:rsidRDefault="00B10E95" w:rsidP="00B10E95">
      <w:pPr>
        <w:rPr>
          <w:rFonts w:ascii="Times New Roman" w:hAnsi="Times New Roman" w:cs="Times New Roman"/>
          <w:b/>
          <w:bCs/>
          <w:sz w:val="24"/>
          <w:szCs w:val="24"/>
        </w:rPr>
      </w:pPr>
      <w:r w:rsidRPr="00655B0F">
        <w:rPr>
          <w:rFonts w:ascii="Times New Roman" w:hAnsi="Times New Roman" w:cs="Times New Roman"/>
          <w:b/>
          <w:bCs/>
          <w:sz w:val="24"/>
          <w:szCs w:val="24"/>
        </w:rPr>
        <w:t xml:space="preserve">Account: Office of Community Services </w:t>
      </w:r>
    </w:p>
    <w:p w14:paraId="62E6FAA0" w14:textId="77777777" w:rsidR="00B10E95" w:rsidRPr="00655B0F" w:rsidRDefault="00B10E95" w:rsidP="00B10E95">
      <w:pPr>
        <w:rPr>
          <w:rFonts w:ascii="Times New Roman" w:hAnsi="Times New Roman" w:cs="Times New Roman"/>
          <w:b/>
          <w:bCs/>
          <w:sz w:val="24"/>
          <w:szCs w:val="24"/>
        </w:rPr>
      </w:pPr>
      <w:r w:rsidRPr="00655B0F">
        <w:rPr>
          <w:rFonts w:ascii="Times New Roman" w:hAnsi="Times New Roman" w:cs="Times New Roman"/>
          <w:b/>
          <w:bCs/>
          <w:sz w:val="24"/>
          <w:szCs w:val="24"/>
        </w:rPr>
        <w:t xml:space="preserve">Funding Request: $500 million for FY 2026 </w:t>
      </w:r>
    </w:p>
    <w:p w14:paraId="5229BC5E" w14:textId="77777777" w:rsidR="00B10E95" w:rsidRPr="00655B0F" w:rsidRDefault="00B10E95" w:rsidP="00B10E95">
      <w:pPr>
        <w:rPr>
          <w:rFonts w:ascii="Times New Roman" w:hAnsi="Times New Roman" w:cs="Times New Roman"/>
          <w:sz w:val="24"/>
          <w:szCs w:val="24"/>
        </w:rPr>
      </w:pPr>
      <w:r w:rsidRPr="00655B0F">
        <w:rPr>
          <w:rFonts w:ascii="Times New Roman" w:hAnsi="Times New Roman" w:cs="Times New Roman"/>
          <w:sz w:val="24"/>
          <w:szCs w:val="24"/>
        </w:rPr>
        <w:t xml:space="preserve">NACWA requests that $500 million be provided in FY26 to reestablish the Low-Income Household Water Assistance Program (LIHWAP), which will support water and wastewater utilities' continued investments in necessary infrastructure while directly benefiting customers by assisting vulnerable households in maintaining access to essential drinking water and wastewater services and reducing bad debt expenses. </w:t>
      </w:r>
    </w:p>
    <w:p w14:paraId="0A95E41F" w14:textId="0EEC1D26" w:rsidR="00B10E95" w:rsidRPr="00655B0F" w:rsidRDefault="00B10E95" w:rsidP="00B10E95">
      <w:pPr>
        <w:rPr>
          <w:rFonts w:ascii="Times New Roman" w:hAnsi="Times New Roman" w:cs="Times New Roman"/>
          <w:i/>
          <w:iCs/>
          <w:sz w:val="24"/>
          <w:szCs w:val="24"/>
        </w:rPr>
      </w:pPr>
      <w:r w:rsidRPr="00655B0F">
        <w:rPr>
          <w:rFonts w:ascii="Times New Roman" w:hAnsi="Times New Roman" w:cs="Times New Roman"/>
          <w:i/>
          <w:iCs/>
          <w:sz w:val="24"/>
          <w:szCs w:val="24"/>
        </w:rPr>
        <w:t xml:space="preserve">Funding History: </w:t>
      </w:r>
    </w:p>
    <w:p w14:paraId="335D1E0D" w14:textId="77777777" w:rsidR="00B10E95" w:rsidRPr="00655B0F" w:rsidRDefault="00B10E95" w:rsidP="00B10E95">
      <w:pPr>
        <w:rPr>
          <w:rFonts w:ascii="Times New Roman" w:hAnsi="Times New Roman" w:cs="Times New Roman"/>
          <w:sz w:val="24"/>
          <w:szCs w:val="24"/>
        </w:rPr>
      </w:pPr>
      <w:r w:rsidRPr="00655B0F">
        <w:rPr>
          <w:rFonts w:ascii="Times New Roman" w:hAnsi="Times New Roman" w:cs="Times New Roman"/>
          <w:sz w:val="24"/>
          <w:szCs w:val="24"/>
        </w:rPr>
        <w:t xml:space="preserve">LIHWAP received $638 million in funding in the Consolidated Appropriations Act of 2021 and $500 million in the American Rescue Plan Act. Additional funding and reauthorization are needed to continue the program. According to the Department of Health and Human Services' Administration for Children and Families, during the life of the program, LIHWAP served 1,535,838 households, providing them with 2.1 million services. During this period, LIHWAP prevented 923,583 disconnections, restored water services 101,687 times, and reduced 1,120,417 water bills, issuing a total of 2,145,687 water assistance benefits to households in need. </w:t>
      </w:r>
    </w:p>
    <w:p w14:paraId="181E23B3" w14:textId="25CF85EC" w:rsidR="00B10E95" w:rsidRPr="00655B0F" w:rsidRDefault="00B10E95" w:rsidP="00B10E95">
      <w:pPr>
        <w:rPr>
          <w:rFonts w:ascii="Times New Roman" w:hAnsi="Times New Roman" w:cs="Times New Roman"/>
          <w:i/>
          <w:iCs/>
          <w:sz w:val="24"/>
          <w:szCs w:val="24"/>
        </w:rPr>
      </w:pPr>
      <w:r w:rsidRPr="00655B0F">
        <w:rPr>
          <w:rFonts w:ascii="Times New Roman" w:hAnsi="Times New Roman" w:cs="Times New Roman"/>
          <w:i/>
          <w:iCs/>
          <w:sz w:val="24"/>
          <w:szCs w:val="24"/>
        </w:rPr>
        <w:t xml:space="preserve">Proposed Report Language: </w:t>
      </w:r>
    </w:p>
    <w:p w14:paraId="2760FBAD" w14:textId="495B98FD" w:rsidR="00B10E95" w:rsidRPr="00655B0F" w:rsidRDefault="00B10E95" w:rsidP="00B10E95">
      <w:pPr>
        <w:rPr>
          <w:rFonts w:ascii="Times New Roman" w:hAnsi="Times New Roman" w:cs="Times New Roman"/>
          <w:sz w:val="24"/>
          <w:szCs w:val="24"/>
        </w:rPr>
      </w:pPr>
      <w:r w:rsidRPr="00655B0F">
        <w:rPr>
          <w:rFonts w:ascii="Times New Roman" w:hAnsi="Times New Roman" w:cs="Times New Roman"/>
          <w:sz w:val="24"/>
          <w:szCs w:val="24"/>
        </w:rPr>
        <w:t xml:space="preserve">The Committee recognizes the critical role that access to clean, affordable water services provides in promoting public health and directs the Secretary, within 180 days of the enactment of this Act, in consultation with the Administrator of the Environmental Protection Agency, to issue a report on: </w:t>
      </w:r>
    </w:p>
    <w:p w14:paraId="4EA3F250" w14:textId="77777777" w:rsidR="00B10E95" w:rsidRPr="00655B0F" w:rsidRDefault="00B10E95" w:rsidP="00B10E95">
      <w:pPr>
        <w:rPr>
          <w:rFonts w:ascii="Times New Roman" w:hAnsi="Times New Roman" w:cs="Times New Roman"/>
          <w:sz w:val="24"/>
          <w:szCs w:val="24"/>
        </w:rPr>
      </w:pPr>
      <w:r w:rsidRPr="00655B0F">
        <w:rPr>
          <w:rFonts w:ascii="Times New Roman" w:hAnsi="Times New Roman" w:cs="Times New Roman"/>
          <w:sz w:val="24"/>
          <w:szCs w:val="24"/>
        </w:rPr>
        <w:lastRenderedPageBreak/>
        <w:t xml:space="preserve">Rising water and wastewater service costs and resulting water affordability challenges for low-income households; and </w:t>
      </w:r>
    </w:p>
    <w:p w14:paraId="0293D86F" w14:textId="77777777" w:rsidR="00B10E95" w:rsidRPr="00655B0F" w:rsidRDefault="00B10E95" w:rsidP="00B10E95">
      <w:pPr>
        <w:rPr>
          <w:rFonts w:ascii="Times New Roman" w:hAnsi="Times New Roman" w:cs="Times New Roman"/>
          <w:sz w:val="24"/>
          <w:szCs w:val="24"/>
        </w:rPr>
      </w:pPr>
      <w:r w:rsidRPr="00655B0F">
        <w:rPr>
          <w:rFonts w:ascii="Times New Roman" w:hAnsi="Times New Roman" w:cs="Times New Roman"/>
          <w:sz w:val="24"/>
          <w:szCs w:val="24"/>
        </w:rPr>
        <w:t xml:space="preserve">The viability of resuming the Low-Income Household Water Assistance Program </w:t>
      </w:r>
      <w:proofErr w:type="gramStart"/>
      <w:r w:rsidRPr="00655B0F">
        <w:rPr>
          <w:rFonts w:ascii="Times New Roman" w:hAnsi="Times New Roman" w:cs="Times New Roman"/>
          <w:sz w:val="24"/>
          <w:szCs w:val="24"/>
        </w:rPr>
        <w:t>as a means to</w:t>
      </w:r>
      <w:proofErr w:type="gramEnd"/>
      <w:r w:rsidRPr="00655B0F">
        <w:rPr>
          <w:rFonts w:ascii="Times New Roman" w:hAnsi="Times New Roman" w:cs="Times New Roman"/>
          <w:sz w:val="24"/>
          <w:szCs w:val="24"/>
        </w:rPr>
        <w:t xml:space="preserve"> address the costs and challenges referenced in subparagraph (1). </w:t>
      </w:r>
    </w:p>
    <w:p w14:paraId="22F86EEB" w14:textId="7803DA9C" w:rsidR="00B10E95" w:rsidRPr="00655B0F" w:rsidRDefault="00B10E95" w:rsidP="00B10E95">
      <w:pPr>
        <w:rPr>
          <w:rFonts w:ascii="Times New Roman" w:hAnsi="Times New Roman" w:cs="Times New Roman"/>
          <w:sz w:val="24"/>
          <w:szCs w:val="24"/>
        </w:rPr>
      </w:pPr>
      <w:r w:rsidRPr="00655B0F">
        <w:rPr>
          <w:rFonts w:ascii="Times New Roman" w:hAnsi="Times New Roman" w:cs="Times New Roman"/>
          <w:sz w:val="24"/>
          <w:szCs w:val="24"/>
        </w:rPr>
        <w:t xml:space="preserve">Additionally, the Committee directs the Agency to provide a briefing on efforts to protect public health by expanding access to and affordability of drinking water and wastewater services in the United States. Such briefing shall take place not later than 90 days after the date of enactment of this Act.   </w:t>
      </w:r>
    </w:p>
    <w:p w14:paraId="0AAC5E74" w14:textId="7FE2DB93" w:rsidR="00B10E95" w:rsidRPr="00655B0F" w:rsidRDefault="00B10E95" w:rsidP="00B10E95">
      <w:pPr>
        <w:rPr>
          <w:rFonts w:ascii="Times New Roman" w:hAnsi="Times New Roman" w:cs="Times New Roman"/>
          <w:b/>
          <w:bCs/>
          <w:sz w:val="24"/>
          <w:szCs w:val="24"/>
        </w:rPr>
      </w:pPr>
      <w:r w:rsidRPr="00655B0F">
        <w:rPr>
          <w:rFonts w:ascii="Times New Roman" w:hAnsi="Times New Roman" w:cs="Times New Roman"/>
          <w:b/>
          <w:bCs/>
          <w:sz w:val="24"/>
          <w:szCs w:val="24"/>
        </w:rPr>
        <w:t xml:space="preserve">Agency: U.S. Department of Health and Human Services </w:t>
      </w:r>
    </w:p>
    <w:p w14:paraId="11B03BEB" w14:textId="77777777" w:rsidR="00B10E95" w:rsidRPr="00655B0F" w:rsidRDefault="00B10E95" w:rsidP="00B10E95">
      <w:pPr>
        <w:rPr>
          <w:rFonts w:ascii="Times New Roman" w:hAnsi="Times New Roman" w:cs="Times New Roman"/>
          <w:b/>
          <w:bCs/>
          <w:sz w:val="24"/>
          <w:szCs w:val="24"/>
        </w:rPr>
      </w:pPr>
      <w:r w:rsidRPr="00655B0F">
        <w:rPr>
          <w:rFonts w:ascii="Times New Roman" w:hAnsi="Times New Roman" w:cs="Times New Roman"/>
          <w:b/>
          <w:bCs/>
          <w:sz w:val="24"/>
          <w:szCs w:val="24"/>
        </w:rPr>
        <w:t xml:space="preserve">Program: Low Income Home Energy Assistance Program (LIHEAP) </w:t>
      </w:r>
    </w:p>
    <w:p w14:paraId="30F76D8E" w14:textId="77777777" w:rsidR="00B10E95" w:rsidRPr="00655B0F" w:rsidRDefault="00B10E95" w:rsidP="00B10E95">
      <w:pPr>
        <w:rPr>
          <w:rFonts w:ascii="Times New Roman" w:hAnsi="Times New Roman" w:cs="Times New Roman"/>
          <w:b/>
          <w:bCs/>
          <w:sz w:val="24"/>
          <w:szCs w:val="24"/>
        </w:rPr>
      </w:pPr>
      <w:r w:rsidRPr="00655B0F">
        <w:rPr>
          <w:rFonts w:ascii="Times New Roman" w:hAnsi="Times New Roman" w:cs="Times New Roman"/>
          <w:b/>
          <w:bCs/>
          <w:sz w:val="24"/>
          <w:szCs w:val="24"/>
        </w:rPr>
        <w:t xml:space="preserve">Funding Request: $5.1billion for FY 2026 </w:t>
      </w:r>
    </w:p>
    <w:p w14:paraId="14479076" w14:textId="77777777" w:rsidR="00B4542C" w:rsidRPr="00655B0F" w:rsidRDefault="00B10E95" w:rsidP="00B10E95">
      <w:pPr>
        <w:rPr>
          <w:rFonts w:ascii="Times New Roman" w:hAnsi="Times New Roman" w:cs="Times New Roman"/>
          <w:sz w:val="24"/>
          <w:szCs w:val="24"/>
        </w:rPr>
      </w:pPr>
      <w:r w:rsidRPr="00655B0F">
        <w:rPr>
          <w:rFonts w:ascii="Times New Roman" w:hAnsi="Times New Roman" w:cs="Times New Roman"/>
          <w:sz w:val="24"/>
          <w:szCs w:val="24"/>
        </w:rPr>
        <w:t xml:space="preserve">Both water and energy are critical public services that many households struggle to afford. NACWA supports full funding for LIHEAP alongside our support for reestablishment of LIHWAP to protect public health and help households and communities that are struggling to meet rising costs.  </w:t>
      </w:r>
    </w:p>
    <w:p w14:paraId="63E51B29" w14:textId="187DB38B" w:rsidR="00B10E95" w:rsidRPr="00655B0F" w:rsidRDefault="00B10E95" w:rsidP="00B10E95">
      <w:pPr>
        <w:rPr>
          <w:rFonts w:ascii="Times New Roman" w:hAnsi="Times New Roman" w:cs="Times New Roman"/>
          <w:b/>
          <w:bCs/>
          <w:sz w:val="24"/>
          <w:szCs w:val="24"/>
        </w:rPr>
      </w:pPr>
      <w:r w:rsidRPr="00655B0F">
        <w:rPr>
          <w:rFonts w:ascii="Times New Roman" w:hAnsi="Times New Roman" w:cs="Times New Roman"/>
          <w:b/>
          <w:bCs/>
          <w:sz w:val="24"/>
          <w:szCs w:val="24"/>
        </w:rPr>
        <w:t xml:space="preserve">Agency: U.S. Department of Health and Human Services </w:t>
      </w:r>
    </w:p>
    <w:p w14:paraId="674FF0F3" w14:textId="77777777" w:rsidR="00B10E95" w:rsidRPr="00655B0F" w:rsidRDefault="00B10E95" w:rsidP="00B10E95">
      <w:pPr>
        <w:rPr>
          <w:rFonts w:ascii="Times New Roman" w:hAnsi="Times New Roman" w:cs="Times New Roman"/>
          <w:b/>
          <w:bCs/>
          <w:sz w:val="24"/>
          <w:szCs w:val="24"/>
        </w:rPr>
      </w:pPr>
      <w:r w:rsidRPr="00655B0F">
        <w:rPr>
          <w:rFonts w:ascii="Times New Roman" w:hAnsi="Times New Roman" w:cs="Times New Roman"/>
          <w:b/>
          <w:bCs/>
          <w:sz w:val="24"/>
          <w:szCs w:val="24"/>
        </w:rPr>
        <w:t xml:space="preserve">Program: Centers for Disease Control and Prevention (CDC), Emerging Infectious Diseases </w:t>
      </w:r>
    </w:p>
    <w:p w14:paraId="00DB7A31" w14:textId="77777777" w:rsidR="00B10E95" w:rsidRPr="00655B0F" w:rsidRDefault="00B10E95" w:rsidP="00B10E95">
      <w:pPr>
        <w:rPr>
          <w:rFonts w:ascii="Times New Roman" w:hAnsi="Times New Roman" w:cs="Times New Roman"/>
          <w:b/>
          <w:bCs/>
          <w:sz w:val="24"/>
          <w:szCs w:val="24"/>
        </w:rPr>
      </w:pPr>
      <w:r w:rsidRPr="00655B0F">
        <w:rPr>
          <w:rFonts w:ascii="Times New Roman" w:hAnsi="Times New Roman" w:cs="Times New Roman"/>
          <w:b/>
          <w:bCs/>
          <w:sz w:val="24"/>
          <w:szCs w:val="24"/>
        </w:rPr>
        <w:t xml:space="preserve">Funding Request: $20 million for FY26 to the National Wastewater Surveillance System (NWSS) </w:t>
      </w:r>
    </w:p>
    <w:p w14:paraId="750D5C25" w14:textId="46175B37" w:rsidR="00B10E95" w:rsidRPr="00655B0F" w:rsidRDefault="00B10E95" w:rsidP="00B10E95">
      <w:pPr>
        <w:rPr>
          <w:rFonts w:ascii="Times New Roman" w:hAnsi="Times New Roman" w:cs="Times New Roman"/>
          <w:sz w:val="24"/>
          <w:szCs w:val="24"/>
        </w:rPr>
      </w:pPr>
      <w:r w:rsidRPr="00655B0F">
        <w:rPr>
          <w:rFonts w:ascii="Times New Roman" w:hAnsi="Times New Roman" w:cs="Times New Roman"/>
          <w:sz w:val="24"/>
          <w:szCs w:val="24"/>
        </w:rPr>
        <w:t xml:space="preserve">The CDC's Emerging Infectious Disease program protects Americans from outbreaks by building and sustaining public health laboratory capacity, developing diagnostic tests for emerging infectious diseases and responding to emerging outbreaks. The National Wastewater Surveillance System (NWSS) works in concert with these programs, serving as an early warning system for outbreaks. NACWA supports the continuation of the NWSS and requests an increase of $20 million to support the system's continued work across the U.S. in detecting and monitoring the prevalence of infectious diseases. </w:t>
      </w:r>
    </w:p>
    <w:p w14:paraId="0E32D573" w14:textId="77777777" w:rsidR="00391E26" w:rsidRDefault="00391E26"/>
    <w:sectPr w:rsidR="00391E26" w:rsidSect="00A77BB3">
      <w:headerReference w:type="even" r:id="rId12"/>
      <w:headerReference w:type="default" r:id="rId13"/>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F122" w14:textId="77777777" w:rsidR="007E65EA" w:rsidRDefault="007E65EA" w:rsidP="00A77BB3">
      <w:pPr>
        <w:spacing w:after="0" w:line="240" w:lineRule="auto"/>
      </w:pPr>
      <w:r>
        <w:separator/>
      </w:r>
    </w:p>
  </w:endnote>
  <w:endnote w:type="continuationSeparator" w:id="0">
    <w:p w14:paraId="65EFF777" w14:textId="77777777" w:rsidR="007E65EA" w:rsidRDefault="007E65EA" w:rsidP="00A7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9241530"/>
      <w:docPartObj>
        <w:docPartGallery w:val="Page Numbers (Bottom of Page)"/>
        <w:docPartUnique/>
      </w:docPartObj>
    </w:sdtPr>
    <w:sdtEndPr>
      <w:rPr>
        <w:rStyle w:val="PageNumber"/>
      </w:rPr>
    </w:sdtEndPr>
    <w:sdtContent>
      <w:p w14:paraId="5BA25854" w14:textId="339A4C5D" w:rsidR="00A77BB3" w:rsidRDefault="00A77BB3" w:rsidP="00B573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1040AA" w14:textId="77777777" w:rsidR="00A77BB3" w:rsidRDefault="00A77BB3" w:rsidP="00A77B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6935539"/>
      <w:docPartObj>
        <w:docPartGallery w:val="Page Numbers (Bottom of Page)"/>
        <w:docPartUnique/>
      </w:docPartObj>
    </w:sdtPr>
    <w:sdtEndPr>
      <w:rPr>
        <w:rStyle w:val="PageNumber"/>
      </w:rPr>
    </w:sdtEndPr>
    <w:sdtContent>
      <w:p w14:paraId="4A13C1FF" w14:textId="008FD1AA" w:rsidR="00A77BB3" w:rsidRDefault="00A77BB3" w:rsidP="00B573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B80509" w14:textId="77777777" w:rsidR="00A77BB3" w:rsidRDefault="00A77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CB98E" w14:textId="77777777" w:rsidR="007E65EA" w:rsidRDefault="007E65EA" w:rsidP="00A77BB3">
      <w:pPr>
        <w:spacing w:after="0" w:line="240" w:lineRule="auto"/>
      </w:pPr>
      <w:r>
        <w:separator/>
      </w:r>
    </w:p>
  </w:footnote>
  <w:footnote w:type="continuationSeparator" w:id="0">
    <w:p w14:paraId="017A5DDD" w14:textId="77777777" w:rsidR="007E65EA" w:rsidRDefault="007E65EA" w:rsidP="00A77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1207"/>
      <w:docPartObj>
        <w:docPartGallery w:val="Page Numbers (Top of Page)"/>
        <w:docPartUnique/>
      </w:docPartObj>
    </w:sdtPr>
    <w:sdtEndPr>
      <w:rPr>
        <w:rStyle w:val="PageNumber"/>
      </w:rPr>
    </w:sdtEndPr>
    <w:sdtContent>
      <w:p w14:paraId="199B5F34" w14:textId="2EAEB5D2" w:rsidR="00A77BB3" w:rsidRDefault="00A77BB3" w:rsidP="00B573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80955182"/>
      <w:docPartObj>
        <w:docPartGallery w:val="Page Numbers (Top of Page)"/>
        <w:docPartUnique/>
      </w:docPartObj>
    </w:sdtPr>
    <w:sdtEndPr>
      <w:rPr>
        <w:rStyle w:val="PageNumber"/>
      </w:rPr>
    </w:sdtEndPr>
    <w:sdtContent>
      <w:p w14:paraId="476AD566" w14:textId="7ED21725" w:rsidR="00A77BB3" w:rsidRDefault="00A77BB3" w:rsidP="00A77BB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795D92" w14:textId="77777777" w:rsidR="00A77BB3" w:rsidRDefault="00A77BB3" w:rsidP="00A77B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CDE3" w14:textId="40F9B166" w:rsidR="00A77BB3" w:rsidRPr="00A77BB3" w:rsidRDefault="0013677B" w:rsidP="0013677B">
    <w:pPr>
      <w:spacing w:after="0" w:line="240" w:lineRule="auto"/>
      <w:ind w:right="360"/>
      <w:rPr>
        <w:rFonts w:ascii="Times New Roman" w:hAnsi="Times New Roman" w:cs="Times New Roman"/>
        <w:bCs/>
        <w:i/>
        <w:iCs/>
        <w:sz w:val="24"/>
        <w:szCs w:val="24"/>
      </w:rPr>
    </w:pPr>
    <w:r>
      <w:rPr>
        <w:rFonts w:ascii="Times New Roman" w:hAnsi="Times New Roman" w:cs="Times New Roman"/>
        <w:bCs/>
        <w:i/>
        <w:iCs/>
        <w:sz w:val="24"/>
        <w:szCs w:val="24"/>
      </w:rPr>
      <w:t xml:space="preserve">NACWA </w:t>
    </w:r>
    <w:r w:rsidR="00DB20F4">
      <w:rPr>
        <w:rFonts w:ascii="Times New Roman" w:hAnsi="Times New Roman" w:cs="Times New Roman"/>
        <w:bCs/>
        <w:i/>
        <w:iCs/>
        <w:sz w:val="24"/>
        <w:szCs w:val="24"/>
      </w:rPr>
      <w:t>- FY26</w:t>
    </w:r>
    <w:r>
      <w:rPr>
        <w:rFonts w:ascii="Times New Roman" w:hAnsi="Times New Roman" w:cs="Times New Roman"/>
        <w:bCs/>
        <w:i/>
        <w:iCs/>
        <w:sz w:val="24"/>
        <w:szCs w:val="24"/>
      </w:rPr>
      <w:t xml:space="preserve"> </w:t>
    </w:r>
    <w:r w:rsidR="00B4062D">
      <w:rPr>
        <w:rFonts w:ascii="Times New Roman" w:hAnsi="Times New Roman" w:cs="Times New Roman"/>
        <w:bCs/>
        <w:i/>
        <w:iCs/>
        <w:sz w:val="24"/>
        <w:szCs w:val="24"/>
      </w:rPr>
      <w:t>Labor, HHS, Education, and Related Agencies</w:t>
    </w:r>
    <w:r w:rsidR="002345F2">
      <w:rPr>
        <w:rFonts w:ascii="Times New Roman" w:hAnsi="Times New Roman" w:cs="Times New Roman"/>
        <w:bCs/>
        <w:i/>
        <w:iCs/>
        <w:sz w:val="24"/>
        <w:szCs w:val="24"/>
      </w:rPr>
      <w:t xml:space="preserve"> </w:t>
    </w:r>
    <w:r w:rsidR="00DB20F4">
      <w:rPr>
        <w:rFonts w:ascii="Times New Roman" w:hAnsi="Times New Roman" w:cs="Times New Roman"/>
        <w:bCs/>
        <w:i/>
        <w:iCs/>
        <w:sz w:val="24"/>
        <w:szCs w:val="24"/>
      </w:rPr>
      <w:t>Appropriations</w:t>
    </w:r>
    <w:r w:rsidR="002345F2">
      <w:rPr>
        <w:rFonts w:ascii="Times New Roman" w:hAnsi="Times New Roman" w:cs="Times New Roman"/>
        <w:bCs/>
        <w:i/>
        <w:iCs/>
        <w:sz w:val="24"/>
        <w:szCs w:val="24"/>
      </w:rPr>
      <w:t xml:space="preserve"> Testimony</w:t>
    </w:r>
  </w:p>
  <w:p w14:paraId="41F97101" w14:textId="3AC7EE73" w:rsidR="00A77BB3" w:rsidRDefault="00B4062D" w:rsidP="00B4062D">
    <w:pPr>
      <w:pStyle w:val="Header"/>
      <w:tabs>
        <w:tab w:val="clear" w:pos="4680"/>
        <w:tab w:val="clear" w:pos="9360"/>
        <w:tab w:val="left" w:pos="54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2438"/>
    <w:multiLevelType w:val="multilevel"/>
    <w:tmpl w:val="52BE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D0C38"/>
    <w:multiLevelType w:val="multilevel"/>
    <w:tmpl w:val="FE6A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3F60D5"/>
    <w:multiLevelType w:val="multilevel"/>
    <w:tmpl w:val="4F08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836E11"/>
    <w:multiLevelType w:val="hybridMultilevel"/>
    <w:tmpl w:val="9436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25FD2"/>
    <w:multiLevelType w:val="multilevel"/>
    <w:tmpl w:val="6F3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533567"/>
    <w:multiLevelType w:val="multilevel"/>
    <w:tmpl w:val="F976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0D5062"/>
    <w:multiLevelType w:val="hybridMultilevel"/>
    <w:tmpl w:val="131E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E590E"/>
    <w:multiLevelType w:val="multilevel"/>
    <w:tmpl w:val="817A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8178BE"/>
    <w:multiLevelType w:val="multilevel"/>
    <w:tmpl w:val="B7E8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596648"/>
    <w:multiLevelType w:val="multilevel"/>
    <w:tmpl w:val="30D0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4781837">
    <w:abstractNumId w:val="5"/>
  </w:num>
  <w:num w:numId="2" w16cid:durableId="654913129">
    <w:abstractNumId w:val="8"/>
  </w:num>
  <w:num w:numId="3" w16cid:durableId="359089498">
    <w:abstractNumId w:val="2"/>
  </w:num>
  <w:num w:numId="4" w16cid:durableId="1329283601">
    <w:abstractNumId w:val="1"/>
  </w:num>
  <w:num w:numId="5" w16cid:durableId="283393657">
    <w:abstractNumId w:val="0"/>
  </w:num>
  <w:num w:numId="6" w16cid:durableId="525949922">
    <w:abstractNumId w:val="7"/>
  </w:num>
  <w:num w:numId="7" w16cid:durableId="630482926">
    <w:abstractNumId w:val="9"/>
  </w:num>
  <w:num w:numId="8" w16cid:durableId="1258824572">
    <w:abstractNumId w:val="4"/>
  </w:num>
  <w:num w:numId="9" w16cid:durableId="921453958">
    <w:abstractNumId w:val="6"/>
  </w:num>
  <w:num w:numId="10" w16cid:durableId="682902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B3"/>
    <w:rsid w:val="00000291"/>
    <w:rsid w:val="00045095"/>
    <w:rsid w:val="000B5FB3"/>
    <w:rsid w:val="000B64EA"/>
    <w:rsid w:val="001330CF"/>
    <w:rsid w:val="0013677B"/>
    <w:rsid w:val="0023195A"/>
    <w:rsid w:val="002345F2"/>
    <w:rsid w:val="002C17ED"/>
    <w:rsid w:val="00391E26"/>
    <w:rsid w:val="00655B0F"/>
    <w:rsid w:val="00745897"/>
    <w:rsid w:val="007870C0"/>
    <w:rsid w:val="007E65EA"/>
    <w:rsid w:val="00A65F32"/>
    <w:rsid w:val="00A77BB3"/>
    <w:rsid w:val="00A86242"/>
    <w:rsid w:val="00B10E95"/>
    <w:rsid w:val="00B4062D"/>
    <w:rsid w:val="00B4542C"/>
    <w:rsid w:val="00C108BA"/>
    <w:rsid w:val="00DB20F4"/>
    <w:rsid w:val="00E9531B"/>
    <w:rsid w:val="00F3409E"/>
    <w:rsid w:val="00F8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DE52"/>
  <w15:chartTrackingRefBased/>
  <w15:docId w15:val="{2A23C7CE-6045-6544-B5B0-5461D201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B3"/>
    <w:pPr>
      <w:spacing w:line="259" w:lineRule="auto"/>
    </w:pPr>
    <w:rPr>
      <w:kern w:val="0"/>
      <w:sz w:val="22"/>
      <w:szCs w:val="22"/>
      <w14:ligatures w14:val="none"/>
    </w:rPr>
  </w:style>
  <w:style w:type="paragraph" w:styleId="Heading1">
    <w:name w:val="heading 1"/>
    <w:basedOn w:val="Normal"/>
    <w:next w:val="Normal"/>
    <w:link w:val="Heading1Char"/>
    <w:uiPriority w:val="9"/>
    <w:qFormat/>
    <w:rsid w:val="00A77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BB3"/>
    <w:rPr>
      <w:rFonts w:eastAsiaTheme="majorEastAsia" w:cstheme="majorBidi"/>
      <w:color w:val="272727" w:themeColor="text1" w:themeTint="D8"/>
    </w:rPr>
  </w:style>
  <w:style w:type="paragraph" w:styleId="Title">
    <w:name w:val="Title"/>
    <w:basedOn w:val="Normal"/>
    <w:next w:val="Normal"/>
    <w:link w:val="TitleChar"/>
    <w:uiPriority w:val="10"/>
    <w:qFormat/>
    <w:rsid w:val="00A77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BB3"/>
    <w:pPr>
      <w:spacing w:before="160"/>
      <w:jc w:val="center"/>
    </w:pPr>
    <w:rPr>
      <w:i/>
      <w:iCs/>
      <w:color w:val="404040" w:themeColor="text1" w:themeTint="BF"/>
    </w:rPr>
  </w:style>
  <w:style w:type="character" w:customStyle="1" w:styleId="QuoteChar">
    <w:name w:val="Quote Char"/>
    <w:basedOn w:val="DefaultParagraphFont"/>
    <w:link w:val="Quote"/>
    <w:uiPriority w:val="29"/>
    <w:rsid w:val="00A77BB3"/>
    <w:rPr>
      <w:i/>
      <w:iCs/>
      <w:color w:val="404040" w:themeColor="text1" w:themeTint="BF"/>
    </w:rPr>
  </w:style>
  <w:style w:type="paragraph" w:styleId="ListParagraph">
    <w:name w:val="List Paragraph"/>
    <w:basedOn w:val="Normal"/>
    <w:uiPriority w:val="34"/>
    <w:qFormat/>
    <w:rsid w:val="00A77BB3"/>
    <w:pPr>
      <w:ind w:left="720"/>
      <w:contextualSpacing/>
    </w:pPr>
  </w:style>
  <w:style w:type="character" w:styleId="IntenseEmphasis">
    <w:name w:val="Intense Emphasis"/>
    <w:basedOn w:val="DefaultParagraphFont"/>
    <w:uiPriority w:val="21"/>
    <w:qFormat/>
    <w:rsid w:val="00A77BB3"/>
    <w:rPr>
      <w:i/>
      <w:iCs/>
      <w:color w:val="0F4761" w:themeColor="accent1" w:themeShade="BF"/>
    </w:rPr>
  </w:style>
  <w:style w:type="paragraph" w:styleId="IntenseQuote">
    <w:name w:val="Intense Quote"/>
    <w:basedOn w:val="Normal"/>
    <w:next w:val="Normal"/>
    <w:link w:val="IntenseQuoteChar"/>
    <w:uiPriority w:val="30"/>
    <w:qFormat/>
    <w:rsid w:val="00A77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BB3"/>
    <w:rPr>
      <w:i/>
      <w:iCs/>
      <w:color w:val="0F4761" w:themeColor="accent1" w:themeShade="BF"/>
    </w:rPr>
  </w:style>
  <w:style w:type="character" w:styleId="IntenseReference">
    <w:name w:val="Intense Reference"/>
    <w:basedOn w:val="DefaultParagraphFont"/>
    <w:uiPriority w:val="32"/>
    <w:qFormat/>
    <w:rsid w:val="00A77BB3"/>
    <w:rPr>
      <w:b/>
      <w:bCs/>
      <w:smallCaps/>
      <w:color w:val="0F4761" w:themeColor="accent1" w:themeShade="BF"/>
      <w:spacing w:val="5"/>
    </w:rPr>
  </w:style>
  <w:style w:type="character" w:styleId="Hyperlink">
    <w:name w:val="Hyperlink"/>
    <w:basedOn w:val="DefaultParagraphFont"/>
    <w:uiPriority w:val="99"/>
    <w:unhideWhenUsed/>
    <w:rsid w:val="00A77BB3"/>
    <w:rPr>
      <w:color w:val="467886" w:themeColor="hyperlink"/>
      <w:u w:val="single"/>
    </w:rPr>
  </w:style>
  <w:style w:type="character" w:styleId="UnresolvedMention">
    <w:name w:val="Unresolved Mention"/>
    <w:basedOn w:val="DefaultParagraphFont"/>
    <w:uiPriority w:val="99"/>
    <w:semiHidden/>
    <w:unhideWhenUsed/>
    <w:rsid w:val="00A77BB3"/>
    <w:rPr>
      <w:color w:val="605E5C"/>
      <w:shd w:val="clear" w:color="auto" w:fill="E1DFDD"/>
    </w:rPr>
  </w:style>
  <w:style w:type="paragraph" w:styleId="Header">
    <w:name w:val="header"/>
    <w:basedOn w:val="Normal"/>
    <w:link w:val="HeaderChar"/>
    <w:uiPriority w:val="99"/>
    <w:unhideWhenUsed/>
    <w:rsid w:val="00A77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BB3"/>
    <w:rPr>
      <w:kern w:val="0"/>
      <w:sz w:val="22"/>
      <w:szCs w:val="22"/>
      <w14:ligatures w14:val="none"/>
    </w:rPr>
  </w:style>
  <w:style w:type="paragraph" w:styleId="Footer">
    <w:name w:val="footer"/>
    <w:basedOn w:val="Normal"/>
    <w:link w:val="FooterChar"/>
    <w:uiPriority w:val="99"/>
    <w:unhideWhenUsed/>
    <w:rsid w:val="00A77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BB3"/>
    <w:rPr>
      <w:kern w:val="0"/>
      <w:sz w:val="22"/>
      <w:szCs w:val="22"/>
      <w14:ligatures w14:val="none"/>
    </w:rPr>
  </w:style>
  <w:style w:type="character" w:styleId="PageNumber">
    <w:name w:val="page number"/>
    <w:basedOn w:val="DefaultParagraphFont"/>
    <w:uiPriority w:val="99"/>
    <w:semiHidden/>
    <w:unhideWhenUsed/>
    <w:rsid w:val="00A77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0834">
      <w:bodyDiv w:val="1"/>
      <w:marLeft w:val="0"/>
      <w:marRight w:val="0"/>
      <w:marTop w:val="0"/>
      <w:marBottom w:val="0"/>
      <w:divBdr>
        <w:top w:val="none" w:sz="0" w:space="0" w:color="auto"/>
        <w:left w:val="none" w:sz="0" w:space="0" w:color="auto"/>
        <w:bottom w:val="none" w:sz="0" w:space="0" w:color="auto"/>
        <w:right w:val="none" w:sz="0" w:space="0" w:color="auto"/>
      </w:divBdr>
      <w:divsChild>
        <w:div w:id="1816141420">
          <w:marLeft w:val="0"/>
          <w:marRight w:val="0"/>
          <w:marTop w:val="0"/>
          <w:marBottom w:val="0"/>
          <w:divBdr>
            <w:top w:val="none" w:sz="0" w:space="0" w:color="auto"/>
            <w:left w:val="none" w:sz="0" w:space="0" w:color="auto"/>
            <w:bottom w:val="none" w:sz="0" w:space="0" w:color="auto"/>
            <w:right w:val="none" w:sz="0" w:space="0" w:color="auto"/>
          </w:divBdr>
          <w:divsChild>
            <w:div w:id="249317023">
              <w:marLeft w:val="0"/>
              <w:marRight w:val="0"/>
              <w:marTop w:val="0"/>
              <w:marBottom w:val="0"/>
              <w:divBdr>
                <w:top w:val="none" w:sz="0" w:space="0" w:color="auto"/>
                <w:left w:val="none" w:sz="0" w:space="0" w:color="auto"/>
                <w:bottom w:val="none" w:sz="0" w:space="0" w:color="auto"/>
                <w:right w:val="none" w:sz="0" w:space="0" w:color="auto"/>
              </w:divBdr>
            </w:div>
            <w:div w:id="1546139879">
              <w:marLeft w:val="0"/>
              <w:marRight w:val="0"/>
              <w:marTop w:val="0"/>
              <w:marBottom w:val="0"/>
              <w:divBdr>
                <w:top w:val="none" w:sz="0" w:space="0" w:color="auto"/>
                <w:left w:val="none" w:sz="0" w:space="0" w:color="auto"/>
                <w:bottom w:val="none" w:sz="0" w:space="0" w:color="auto"/>
                <w:right w:val="none" w:sz="0" w:space="0" w:color="auto"/>
              </w:divBdr>
            </w:div>
            <w:div w:id="217860747">
              <w:marLeft w:val="0"/>
              <w:marRight w:val="0"/>
              <w:marTop w:val="0"/>
              <w:marBottom w:val="0"/>
              <w:divBdr>
                <w:top w:val="none" w:sz="0" w:space="0" w:color="auto"/>
                <w:left w:val="none" w:sz="0" w:space="0" w:color="auto"/>
                <w:bottom w:val="none" w:sz="0" w:space="0" w:color="auto"/>
                <w:right w:val="none" w:sz="0" w:space="0" w:color="auto"/>
              </w:divBdr>
            </w:div>
            <w:div w:id="932932585">
              <w:marLeft w:val="0"/>
              <w:marRight w:val="0"/>
              <w:marTop w:val="0"/>
              <w:marBottom w:val="0"/>
              <w:divBdr>
                <w:top w:val="none" w:sz="0" w:space="0" w:color="auto"/>
                <w:left w:val="none" w:sz="0" w:space="0" w:color="auto"/>
                <w:bottom w:val="none" w:sz="0" w:space="0" w:color="auto"/>
                <w:right w:val="none" w:sz="0" w:space="0" w:color="auto"/>
              </w:divBdr>
            </w:div>
            <w:div w:id="563756107">
              <w:marLeft w:val="0"/>
              <w:marRight w:val="0"/>
              <w:marTop w:val="0"/>
              <w:marBottom w:val="0"/>
              <w:divBdr>
                <w:top w:val="none" w:sz="0" w:space="0" w:color="auto"/>
                <w:left w:val="none" w:sz="0" w:space="0" w:color="auto"/>
                <w:bottom w:val="none" w:sz="0" w:space="0" w:color="auto"/>
                <w:right w:val="none" w:sz="0" w:space="0" w:color="auto"/>
              </w:divBdr>
            </w:div>
            <w:div w:id="1183667093">
              <w:marLeft w:val="0"/>
              <w:marRight w:val="0"/>
              <w:marTop w:val="0"/>
              <w:marBottom w:val="0"/>
              <w:divBdr>
                <w:top w:val="none" w:sz="0" w:space="0" w:color="auto"/>
                <w:left w:val="none" w:sz="0" w:space="0" w:color="auto"/>
                <w:bottom w:val="none" w:sz="0" w:space="0" w:color="auto"/>
                <w:right w:val="none" w:sz="0" w:space="0" w:color="auto"/>
              </w:divBdr>
            </w:div>
            <w:div w:id="1237981056">
              <w:marLeft w:val="0"/>
              <w:marRight w:val="0"/>
              <w:marTop w:val="0"/>
              <w:marBottom w:val="0"/>
              <w:divBdr>
                <w:top w:val="none" w:sz="0" w:space="0" w:color="auto"/>
                <w:left w:val="none" w:sz="0" w:space="0" w:color="auto"/>
                <w:bottom w:val="none" w:sz="0" w:space="0" w:color="auto"/>
                <w:right w:val="none" w:sz="0" w:space="0" w:color="auto"/>
              </w:divBdr>
            </w:div>
            <w:div w:id="1583566623">
              <w:marLeft w:val="0"/>
              <w:marRight w:val="0"/>
              <w:marTop w:val="0"/>
              <w:marBottom w:val="0"/>
              <w:divBdr>
                <w:top w:val="none" w:sz="0" w:space="0" w:color="auto"/>
                <w:left w:val="none" w:sz="0" w:space="0" w:color="auto"/>
                <w:bottom w:val="none" w:sz="0" w:space="0" w:color="auto"/>
                <w:right w:val="none" w:sz="0" w:space="0" w:color="auto"/>
              </w:divBdr>
            </w:div>
            <w:div w:id="4291718">
              <w:marLeft w:val="0"/>
              <w:marRight w:val="0"/>
              <w:marTop w:val="0"/>
              <w:marBottom w:val="0"/>
              <w:divBdr>
                <w:top w:val="none" w:sz="0" w:space="0" w:color="auto"/>
                <w:left w:val="none" w:sz="0" w:space="0" w:color="auto"/>
                <w:bottom w:val="none" w:sz="0" w:space="0" w:color="auto"/>
                <w:right w:val="none" w:sz="0" w:space="0" w:color="auto"/>
              </w:divBdr>
            </w:div>
            <w:div w:id="1180386304">
              <w:marLeft w:val="0"/>
              <w:marRight w:val="0"/>
              <w:marTop w:val="0"/>
              <w:marBottom w:val="0"/>
              <w:divBdr>
                <w:top w:val="none" w:sz="0" w:space="0" w:color="auto"/>
                <w:left w:val="none" w:sz="0" w:space="0" w:color="auto"/>
                <w:bottom w:val="none" w:sz="0" w:space="0" w:color="auto"/>
                <w:right w:val="none" w:sz="0" w:space="0" w:color="auto"/>
              </w:divBdr>
            </w:div>
            <w:div w:id="1414161298">
              <w:marLeft w:val="0"/>
              <w:marRight w:val="0"/>
              <w:marTop w:val="0"/>
              <w:marBottom w:val="0"/>
              <w:divBdr>
                <w:top w:val="none" w:sz="0" w:space="0" w:color="auto"/>
                <w:left w:val="none" w:sz="0" w:space="0" w:color="auto"/>
                <w:bottom w:val="none" w:sz="0" w:space="0" w:color="auto"/>
                <w:right w:val="none" w:sz="0" w:space="0" w:color="auto"/>
              </w:divBdr>
            </w:div>
            <w:div w:id="185560053">
              <w:marLeft w:val="0"/>
              <w:marRight w:val="0"/>
              <w:marTop w:val="0"/>
              <w:marBottom w:val="0"/>
              <w:divBdr>
                <w:top w:val="none" w:sz="0" w:space="0" w:color="auto"/>
                <w:left w:val="none" w:sz="0" w:space="0" w:color="auto"/>
                <w:bottom w:val="none" w:sz="0" w:space="0" w:color="auto"/>
                <w:right w:val="none" w:sz="0" w:space="0" w:color="auto"/>
              </w:divBdr>
            </w:div>
            <w:div w:id="1112671620">
              <w:marLeft w:val="0"/>
              <w:marRight w:val="0"/>
              <w:marTop w:val="0"/>
              <w:marBottom w:val="0"/>
              <w:divBdr>
                <w:top w:val="none" w:sz="0" w:space="0" w:color="auto"/>
                <w:left w:val="none" w:sz="0" w:space="0" w:color="auto"/>
                <w:bottom w:val="none" w:sz="0" w:space="0" w:color="auto"/>
                <w:right w:val="none" w:sz="0" w:space="0" w:color="auto"/>
              </w:divBdr>
            </w:div>
            <w:div w:id="292367015">
              <w:marLeft w:val="0"/>
              <w:marRight w:val="0"/>
              <w:marTop w:val="0"/>
              <w:marBottom w:val="0"/>
              <w:divBdr>
                <w:top w:val="none" w:sz="0" w:space="0" w:color="auto"/>
                <w:left w:val="none" w:sz="0" w:space="0" w:color="auto"/>
                <w:bottom w:val="none" w:sz="0" w:space="0" w:color="auto"/>
                <w:right w:val="none" w:sz="0" w:space="0" w:color="auto"/>
              </w:divBdr>
            </w:div>
            <w:div w:id="1295478839">
              <w:marLeft w:val="0"/>
              <w:marRight w:val="0"/>
              <w:marTop w:val="0"/>
              <w:marBottom w:val="0"/>
              <w:divBdr>
                <w:top w:val="none" w:sz="0" w:space="0" w:color="auto"/>
                <w:left w:val="none" w:sz="0" w:space="0" w:color="auto"/>
                <w:bottom w:val="none" w:sz="0" w:space="0" w:color="auto"/>
                <w:right w:val="none" w:sz="0" w:space="0" w:color="auto"/>
              </w:divBdr>
            </w:div>
            <w:div w:id="369577069">
              <w:marLeft w:val="0"/>
              <w:marRight w:val="0"/>
              <w:marTop w:val="0"/>
              <w:marBottom w:val="0"/>
              <w:divBdr>
                <w:top w:val="none" w:sz="0" w:space="0" w:color="auto"/>
                <w:left w:val="none" w:sz="0" w:space="0" w:color="auto"/>
                <w:bottom w:val="none" w:sz="0" w:space="0" w:color="auto"/>
                <w:right w:val="none" w:sz="0" w:space="0" w:color="auto"/>
              </w:divBdr>
            </w:div>
            <w:div w:id="118494529">
              <w:marLeft w:val="0"/>
              <w:marRight w:val="0"/>
              <w:marTop w:val="0"/>
              <w:marBottom w:val="0"/>
              <w:divBdr>
                <w:top w:val="none" w:sz="0" w:space="0" w:color="auto"/>
                <w:left w:val="none" w:sz="0" w:space="0" w:color="auto"/>
                <w:bottom w:val="none" w:sz="0" w:space="0" w:color="auto"/>
                <w:right w:val="none" w:sz="0" w:space="0" w:color="auto"/>
              </w:divBdr>
            </w:div>
            <w:div w:id="1712074018">
              <w:marLeft w:val="0"/>
              <w:marRight w:val="0"/>
              <w:marTop w:val="0"/>
              <w:marBottom w:val="0"/>
              <w:divBdr>
                <w:top w:val="none" w:sz="0" w:space="0" w:color="auto"/>
                <w:left w:val="none" w:sz="0" w:space="0" w:color="auto"/>
                <w:bottom w:val="none" w:sz="0" w:space="0" w:color="auto"/>
                <w:right w:val="none" w:sz="0" w:space="0" w:color="auto"/>
              </w:divBdr>
            </w:div>
            <w:div w:id="162625060">
              <w:marLeft w:val="0"/>
              <w:marRight w:val="0"/>
              <w:marTop w:val="0"/>
              <w:marBottom w:val="0"/>
              <w:divBdr>
                <w:top w:val="none" w:sz="0" w:space="0" w:color="auto"/>
                <w:left w:val="none" w:sz="0" w:space="0" w:color="auto"/>
                <w:bottom w:val="none" w:sz="0" w:space="0" w:color="auto"/>
                <w:right w:val="none" w:sz="0" w:space="0" w:color="auto"/>
              </w:divBdr>
            </w:div>
          </w:divsChild>
        </w:div>
        <w:div w:id="391659733">
          <w:marLeft w:val="0"/>
          <w:marRight w:val="0"/>
          <w:marTop w:val="0"/>
          <w:marBottom w:val="0"/>
          <w:divBdr>
            <w:top w:val="none" w:sz="0" w:space="0" w:color="auto"/>
            <w:left w:val="none" w:sz="0" w:space="0" w:color="auto"/>
            <w:bottom w:val="none" w:sz="0" w:space="0" w:color="auto"/>
            <w:right w:val="none" w:sz="0" w:space="0" w:color="auto"/>
          </w:divBdr>
        </w:div>
        <w:div w:id="1108623978">
          <w:marLeft w:val="0"/>
          <w:marRight w:val="0"/>
          <w:marTop w:val="0"/>
          <w:marBottom w:val="0"/>
          <w:divBdr>
            <w:top w:val="none" w:sz="0" w:space="0" w:color="auto"/>
            <w:left w:val="none" w:sz="0" w:space="0" w:color="auto"/>
            <w:bottom w:val="none" w:sz="0" w:space="0" w:color="auto"/>
            <w:right w:val="none" w:sz="0" w:space="0" w:color="auto"/>
          </w:divBdr>
        </w:div>
        <w:div w:id="2036496050">
          <w:marLeft w:val="0"/>
          <w:marRight w:val="0"/>
          <w:marTop w:val="0"/>
          <w:marBottom w:val="0"/>
          <w:divBdr>
            <w:top w:val="none" w:sz="0" w:space="0" w:color="auto"/>
            <w:left w:val="none" w:sz="0" w:space="0" w:color="auto"/>
            <w:bottom w:val="none" w:sz="0" w:space="0" w:color="auto"/>
            <w:right w:val="none" w:sz="0" w:space="0" w:color="auto"/>
          </w:divBdr>
        </w:div>
        <w:div w:id="1016688589">
          <w:marLeft w:val="0"/>
          <w:marRight w:val="0"/>
          <w:marTop w:val="0"/>
          <w:marBottom w:val="0"/>
          <w:divBdr>
            <w:top w:val="none" w:sz="0" w:space="0" w:color="auto"/>
            <w:left w:val="none" w:sz="0" w:space="0" w:color="auto"/>
            <w:bottom w:val="none" w:sz="0" w:space="0" w:color="auto"/>
            <w:right w:val="none" w:sz="0" w:space="0" w:color="auto"/>
          </w:divBdr>
        </w:div>
        <w:div w:id="1135560839">
          <w:marLeft w:val="0"/>
          <w:marRight w:val="0"/>
          <w:marTop w:val="0"/>
          <w:marBottom w:val="0"/>
          <w:divBdr>
            <w:top w:val="none" w:sz="0" w:space="0" w:color="auto"/>
            <w:left w:val="none" w:sz="0" w:space="0" w:color="auto"/>
            <w:bottom w:val="none" w:sz="0" w:space="0" w:color="auto"/>
            <w:right w:val="none" w:sz="0" w:space="0" w:color="auto"/>
          </w:divBdr>
        </w:div>
        <w:div w:id="53311946">
          <w:marLeft w:val="0"/>
          <w:marRight w:val="0"/>
          <w:marTop w:val="0"/>
          <w:marBottom w:val="0"/>
          <w:divBdr>
            <w:top w:val="none" w:sz="0" w:space="0" w:color="auto"/>
            <w:left w:val="none" w:sz="0" w:space="0" w:color="auto"/>
            <w:bottom w:val="none" w:sz="0" w:space="0" w:color="auto"/>
            <w:right w:val="none" w:sz="0" w:space="0" w:color="auto"/>
          </w:divBdr>
        </w:div>
        <w:div w:id="1945185674">
          <w:marLeft w:val="0"/>
          <w:marRight w:val="0"/>
          <w:marTop w:val="0"/>
          <w:marBottom w:val="0"/>
          <w:divBdr>
            <w:top w:val="none" w:sz="0" w:space="0" w:color="auto"/>
            <w:left w:val="none" w:sz="0" w:space="0" w:color="auto"/>
            <w:bottom w:val="none" w:sz="0" w:space="0" w:color="auto"/>
            <w:right w:val="none" w:sz="0" w:space="0" w:color="auto"/>
          </w:divBdr>
        </w:div>
        <w:div w:id="243535319">
          <w:marLeft w:val="0"/>
          <w:marRight w:val="0"/>
          <w:marTop w:val="0"/>
          <w:marBottom w:val="0"/>
          <w:divBdr>
            <w:top w:val="none" w:sz="0" w:space="0" w:color="auto"/>
            <w:left w:val="none" w:sz="0" w:space="0" w:color="auto"/>
            <w:bottom w:val="none" w:sz="0" w:space="0" w:color="auto"/>
            <w:right w:val="none" w:sz="0" w:space="0" w:color="auto"/>
          </w:divBdr>
        </w:div>
        <w:div w:id="1908566320">
          <w:marLeft w:val="0"/>
          <w:marRight w:val="0"/>
          <w:marTop w:val="0"/>
          <w:marBottom w:val="0"/>
          <w:divBdr>
            <w:top w:val="none" w:sz="0" w:space="0" w:color="auto"/>
            <w:left w:val="none" w:sz="0" w:space="0" w:color="auto"/>
            <w:bottom w:val="none" w:sz="0" w:space="0" w:color="auto"/>
            <w:right w:val="none" w:sz="0" w:space="0" w:color="auto"/>
          </w:divBdr>
        </w:div>
        <w:div w:id="264850966">
          <w:marLeft w:val="0"/>
          <w:marRight w:val="0"/>
          <w:marTop w:val="0"/>
          <w:marBottom w:val="0"/>
          <w:divBdr>
            <w:top w:val="none" w:sz="0" w:space="0" w:color="auto"/>
            <w:left w:val="none" w:sz="0" w:space="0" w:color="auto"/>
            <w:bottom w:val="none" w:sz="0" w:space="0" w:color="auto"/>
            <w:right w:val="none" w:sz="0" w:space="0" w:color="auto"/>
          </w:divBdr>
        </w:div>
        <w:div w:id="1061322697">
          <w:marLeft w:val="0"/>
          <w:marRight w:val="0"/>
          <w:marTop w:val="0"/>
          <w:marBottom w:val="0"/>
          <w:divBdr>
            <w:top w:val="none" w:sz="0" w:space="0" w:color="auto"/>
            <w:left w:val="none" w:sz="0" w:space="0" w:color="auto"/>
            <w:bottom w:val="none" w:sz="0" w:space="0" w:color="auto"/>
            <w:right w:val="none" w:sz="0" w:space="0" w:color="auto"/>
          </w:divBdr>
        </w:div>
        <w:div w:id="1648120919">
          <w:marLeft w:val="0"/>
          <w:marRight w:val="0"/>
          <w:marTop w:val="0"/>
          <w:marBottom w:val="0"/>
          <w:divBdr>
            <w:top w:val="none" w:sz="0" w:space="0" w:color="auto"/>
            <w:left w:val="none" w:sz="0" w:space="0" w:color="auto"/>
            <w:bottom w:val="none" w:sz="0" w:space="0" w:color="auto"/>
            <w:right w:val="none" w:sz="0" w:space="0" w:color="auto"/>
          </w:divBdr>
        </w:div>
        <w:div w:id="1062094772">
          <w:marLeft w:val="0"/>
          <w:marRight w:val="0"/>
          <w:marTop w:val="0"/>
          <w:marBottom w:val="0"/>
          <w:divBdr>
            <w:top w:val="none" w:sz="0" w:space="0" w:color="auto"/>
            <w:left w:val="none" w:sz="0" w:space="0" w:color="auto"/>
            <w:bottom w:val="none" w:sz="0" w:space="0" w:color="auto"/>
            <w:right w:val="none" w:sz="0" w:space="0" w:color="auto"/>
          </w:divBdr>
        </w:div>
        <w:div w:id="1940983735">
          <w:marLeft w:val="0"/>
          <w:marRight w:val="0"/>
          <w:marTop w:val="0"/>
          <w:marBottom w:val="0"/>
          <w:divBdr>
            <w:top w:val="none" w:sz="0" w:space="0" w:color="auto"/>
            <w:left w:val="none" w:sz="0" w:space="0" w:color="auto"/>
            <w:bottom w:val="none" w:sz="0" w:space="0" w:color="auto"/>
            <w:right w:val="none" w:sz="0" w:space="0" w:color="auto"/>
          </w:divBdr>
        </w:div>
        <w:div w:id="1674215168">
          <w:marLeft w:val="0"/>
          <w:marRight w:val="0"/>
          <w:marTop w:val="0"/>
          <w:marBottom w:val="0"/>
          <w:divBdr>
            <w:top w:val="none" w:sz="0" w:space="0" w:color="auto"/>
            <w:left w:val="none" w:sz="0" w:space="0" w:color="auto"/>
            <w:bottom w:val="none" w:sz="0" w:space="0" w:color="auto"/>
            <w:right w:val="none" w:sz="0" w:space="0" w:color="auto"/>
          </w:divBdr>
        </w:div>
        <w:div w:id="1251769608">
          <w:marLeft w:val="0"/>
          <w:marRight w:val="0"/>
          <w:marTop w:val="0"/>
          <w:marBottom w:val="0"/>
          <w:divBdr>
            <w:top w:val="none" w:sz="0" w:space="0" w:color="auto"/>
            <w:left w:val="none" w:sz="0" w:space="0" w:color="auto"/>
            <w:bottom w:val="none" w:sz="0" w:space="0" w:color="auto"/>
            <w:right w:val="none" w:sz="0" w:space="0" w:color="auto"/>
          </w:divBdr>
        </w:div>
        <w:div w:id="1327199158">
          <w:marLeft w:val="0"/>
          <w:marRight w:val="0"/>
          <w:marTop w:val="0"/>
          <w:marBottom w:val="0"/>
          <w:divBdr>
            <w:top w:val="none" w:sz="0" w:space="0" w:color="auto"/>
            <w:left w:val="none" w:sz="0" w:space="0" w:color="auto"/>
            <w:bottom w:val="none" w:sz="0" w:space="0" w:color="auto"/>
            <w:right w:val="none" w:sz="0" w:space="0" w:color="auto"/>
          </w:divBdr>
        </w:div>
        <w:div w:id="655690086">
          <w:marLeft w:val="0"/>
          <w:marRight w:val="0"/>
          <w:marTop w:val="0"/>
          <w:marBottom w:val="0"/>
          <w:divBdr>
            <w:top w:val="none" w:sz="0" w:space="0" w:color="auto"/>
            <w:left w:val="none" w:sz="0" w:space="0" w:color="auto"/>
            <w:bottom w:val="none" w:sz="0" w:space="0" w:color="auto"/>
            <w:right w:val="none" w:sz="0" w:space="0" w:color="auto"/>
          </w:divBdr>
        </w:div>
        <w:div w:id="353385088">
          <w:marLeft w:val="0"/>
          <w:marRight w:val="0"/>
          <w:marTop w:val="0"/>
          <w:marBottom w:val="0"/>
          <w:divBdr>
            <w:top w:val="none" w:sz="0" w:space="0" w:color="auto"/>
            <w:left w:val="none" w:sz="0" w:space="0" w:color="auto"/>
            <w:bottom w:val="none" w:sz="0" w:space="0" w:color="auto"/>
            <w:right w:val="none" w:sz="0" w:space="0" w:color="auto"/>
          </w:divBdr>
        </w:div>
        <w:div w:id="1350184253">
          <w:marLeft w:val="0"/>
          <w:marRight w:val="0"/>
          <w:marTop w:val="0"/>
          <w:marBottom w:val="0"/>
          <w:divBdr>
            <w:top w:val="none" w:sz="0" w:space="0" w:color="auto"/>
            <w:left w:val="none" w:sz="0" w:space="0" w:color="auto"/>
            <w:bottom w:val="none" w:sz="0" w:space="0" w:color="auto"/>
            <w:right w:val="none" w:sz="0" w:space="0" w:color="auto"/>
          </w:divBdr>
        </w:div>
        <w:div w:id="1646472882">
          <w:marLeft w:val="0"/>
          <w:marRight w:val="0"/>
          <w:marTop w:val="0"/>
          <w:marBottom w:val="0"/>
          <w:divBdr>
            <w:top w:val="none" w:sz="0" w:space="0" w:color="auto"/>
            <w:left w:val="none" w:sz="0" w:space="0" w:color="auto"/>
            <w:bottom w:val="none" w:sz="0" w:space="0" w:color="auto"/>
            <w:right w:val="none" w:sz="0" w:space="0" w:color="auto"/>
          </w:divBdr>
          <w:divsChild>
            <w:div w:id="458377734">
              <w:marLeft w:val="0"/>
              <w:marRight w:val="0"/>
              <w:marTop w:val="0"/>
              <w:marBottom w:val="0"/>
              <w:divBdr>
                <w:top w:val="none" w:sz="0" w:space="0" w:color="auto"/>
                <w:left w:val="none" w:sz="0" w:space="0" w:color="auto"/>
                <w:bottom w:val="none" w:sz="0" w:space="0" w:color="auto"/>
                <w:right w:val="none" w:sz="0" w:space="0" w:color="auto"/>
              </w:divBdr>
            </w:div>
            <w:div w:id="1111974745">
              <w:marLeft w:val="0"/>
              <w:marRight w:val="0"/>
              <w:marTop w:val="0"/>
              <w:marBottom w:val="0"/>
              <w:divBdr>
                <w:top w:val="none" w:sz="0" w:space="0" w:color="auto"/>
                <w:left w:val="none" w:sz="0" w:space="0" w:color="auto"/>
                <w:bottom w:val="none" w:sz="0" w:space="0" w:color="auto"/>
                <w:right w:val="none" w:sz="0" w:space="0" w:color="auto"/>
              </w:divBdr>
            </w:div>
            <w:div w:id="1739280788">
              <w:marLeft w:val="0"/>
              <w:marRight w:val="0"/>
              <w:marTop w:val="0"/>
              <w:marBottom w:val="0"/>
              <w:divBdr>
                <w:top w:val="none" w:sz="0" w:space="0" w:color="auto"/>
                <w:left w:val="none" w:sz="0" w:space="0" w:color="auto"/>
                <w:bottom w:val="none" w:sz="0" w:space="0" w:color="auto"/>
                <w:right w:val="none" w:sz="0" w:space="0" w:color="auto"/>
              </w:divBdr>
            </w:div>
            <w:div w:id="248582600">
              <w:marLeft w:val="0"/>
              <w:marRight w:val="0"/>
              <w:marTop w:val="0"/>
              <w:marBottom w:val="0"/>
              <w:divBdr>
                <w:top w:val="none" w:sz="0" w:space="0" w:color="auto"/>
                <w:left w:val="none" w:sz="0" w:space="0" w:color="auto"/>
                <w:bottom w:val="none" w:sz="0" w:space="0" w:color="auto"/>
                <w:right w:val="none" w:sz="0" w:space="0" w:color="auto"/>
              </w:divBdr>
            </w:div>
            <w:div w:id="7808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2936">
      <w:bodyDiv w:val="1"/>
      <w:marLeft w:val="0"/>
      <w:marRight w:val="0"/>
      <w:marTop w:val="0"/>
      <w:marBottom w:val="0"/>
      <w:divBdr>
        <w:top w:val="none" w:sz="0" w:space="0" w:color="auto"/>
        <w:left w:val="none" w:sz="0" w:space="0" w:color="auto"/>
        <w:bottom w:val="none" w:sz="0" w:space="0" w:color="auto"/>
        <w:right w:val="none" w:sz="0" w:space="0" w:color="auto"/>
      </w:divBdr>
      <w:divsChild>
        <w:div w:id="1740327576">
          <w:marLeft w:val="0"/>
          <w:marRight w:val="0"/>
          <w:marTop w:val="0"/>
          <w:marBottom w:val="0"/>
          <w:divBdr>
            <w:top w:val="none" w:sz="0" w:space="0" w:color="auto"/>
            <w:left w:val="none" w:sz="0" w:space="0" w:color="auto"/>
            <w:bottom w:val="none" w:sz="0" w:space="0" w:color="auto"/>
            <w:right w:val="none" w:sz="0" w:space="0" w:color="auto"/>
          </w:divBdr>
        </w:div>
        <w:div w:id="1100370781">
          <w:marLeft w:val="0"/>
          <w:marRight w:val="0"/>
          <w:marTop w:val="0"/>
          <w:marBottom w:val="0"/>
          <w:divBdr>
            <w:top w:val="none" w:sz="0" w:space="0" w:color="auto"/>
            <w:left w:val="none" w:sz="0" w:space="0" w:color="auto"/>
            <w:bottom w:val="none" w:sz="0" w:space="0" w:color="auto"/>
            <w:right w:val="none" w:sz="0" w:space="0" w:color="auto"/>
          </w:divBdr>
        </w:div>
        <w:div w:id="1090276941">
          <w:marLeft w:val="0"/>
          <w:marRight w:val="0"/>
          <w:marTop w:val="0"/>
          <w:marBottom w:val="0"/>
          <w:divBdr>
            <w:top w:val="none" w:sz="0" w:space="0" w:color="auto"/>
            <w:left w:val="none" w:sz="0" w:space="0" w:color="auto"/>
            <w:bottom w:val="none" w:sz="0" w:space="0" w:color="auto"/>
            <w:right w:val="none" w:sz="0" w:space="0" w:color="auto"/>
          </w:divBdr>
        </w:div>
        <w:div w:id="113981637">
          <w:marLeft w:val="0"/>
          <w:marRight w:val="0"/>
          <w:marTop w:val="0"/>
          <w:marBottom w:val="0"/>
          <w:divBdr>
            <w:top w:val="none" w:sz="0" w:space="0" w:color="auto"/>
            <w:left w:val="none" w:sz="0" w:space="0" w:color="auto"/>
            <w:bottom w:val="none" w:sz="0" w:space="0" w:color="auto"/>
            <w:right w:val="none" w:sz="0" w:space="0" w:color="auto"/>
          </w:divBdr>
        </w:div>
        <w:div w:id="2030141094">
          <w:marLeft w:val="0"/>
          <w:marRight w:val="0"/>
          <w:marTop w:val="0"/>
          <w:marBottom w:val="0"/>
          <w:divBdr>
            <w:top w:val="none" w:sz="0" w:space="0" w:color="auto"/>
            <w:left w:val="none" w:sz="0" w:space="0" w:color="auto"/>
            <w:bottom w:val="none" w:sz="0" w:space="0" w:color="auto"/>
            <w:right w:val="none" w:sz="0" w:space="0" w:color="auto"/>
          </w:divBdr>
        </w:div>
        <w:div w:id="1250508080">
          <w:marLeft w:val="0"/>
          <w:marRight w:val="0"/>
          <w:marTop w:val="0"/>
          <w:marBottom w:val="0"/>
          <w:divBdr>
            <w:top w:val="none" w:sz="0" w:space="0" w:color="auto"/>
            <w:left w:val="none" w:sz="0" w:space="0" w:color="auto"/>
            <w:bottom w:val="none" w:sz="0" w:space="0" w:color="auto"/>
            <w:right w:val="none" w:sz="0" w:space="0" w:color="auto"/>
          </w:divBdr>
        </w:div>
        <w:div w:id="1641691220">
          <w:marLeft w:val="0"/>
          <w:marRight w:val="0"/>
          <w:marTop w:val="0"/>
          <w:marBottom w:val="0"/>
          <w:divBdr>
            <w:top w:val="none" w:sz="0" w:space="0" w:color="auto"/>
            <w:left w:val="none" w:sz="0" w:space="0" w:color="auto"/>
            <w:bottom w:val="none" w:sz="0" w:space="0" w:color="auto"/>
            <w:right w:val="none" w:sz="0" w:space="0" w:color="auto"/>
          </w:divBdr>
        </w:div>
        <w:div w:id="435952842">
          <w:marLeft w:val="0"/>
          <w:marRight w:val="0"/>
          <w:marTop w:val="0"/>
          <w:marBottom w:val="0"/>
          <w:divBdr>
            <w:top w:val="none" w:sz="0" w:space="0" w:color="auto"/>
            <w:left w:val="none" w:sz="0" w:space="0" w:color="auto"/>
            <w:bottom w:val="none" w:sz="0" w:space="0" w:color="auto"/>
            <w:right w:val="none" w:sz="0" w:space="0" w:color="auto"/>
          </w:divBdr>
        </w:div>
        <w:div w:id="64650992">
          <w:marLeft w:val="0"/>
          <w:marRight w:val="0"/>
          <w:marTop w:val="0"/>
          <w:marBottom w:val="0"/>
          <w:divBdr>
            <w:top w:val="none" w:sz="0" w:space="0" w:color="auto"/>
            <w:left w:val="none" w:sz="0" w:space="0" w:color="auto"/>
            <w:bottom w:val="none" w:sz="0" w:space="0" w:color="auto"/>
            <w:right w:val="none" w:sz="0" w:space="0" w:color="auto"/>
          </w:divBdr>
        </w:div>
        <w:div w:id="1630748597">
          <w:marLeft w:val="0"/>
          <w:marRight w:val="0"/>
          <w:marTop w:val="0"/>
          <w:marBottom w:val="0"/>
          <w:divBdr>
            <w:top w:val="none" w:sz="0" w:space="0" w:color="auto"/>
            <w:left w:val="none" w:sz="0" w:space="0" w:color="auto"/>
            <w:bottom w:val="none" w:sz="0" w:space="0" w:color="auto"/>
            <w:right w:val="none" w:sz="0" w:space="0" w:color="auto"/>
          </w:divBdr>
        </w:div>
        <w:div w:id="522204698">
          <w:marLeft w:val="0"/>
          <w:marRight w:val="0"/>
          <w:marTop w:val="0"/>
          <w:marBottom w:val="0"/>
          <w:divBdr>
            <w:top w:val="none" w:sz="0" w:space="0" w:color="auto"/>
            <w:left w:val="none" w:sz="0" w:space="0" w:color="auto"/>
            <w:bottom w:val="none" w:sz="0" w:space="0" w:color="auto"/>
            <w:right w:val="none" w:sz="0" w:space="0" w:color="auto"/>
          </w:divBdr>
        </w:div>
        <w:div w:id="699815959">
          <w:marLeft w:val="0"/>
          <w:marRight w:val="0"/>
          <w:marTop w:val="0"/>
          <w:marBottom w:val="0"/>
          <w:divBdr>
            <w:top w:val="none" w:sz="0" w:space="0" w:color="auto"/>
            <w:left w:val="none" w:sz="0" w:space="0" w:color="auto"/>
            <w:bottom w:val="none" w:sz="0" w:space="0" w:color="auto"/>
            <w:right w:val="none" w:sz="0" w:space="0" w:color="auto"/>
          </w:divBdr>
        </w:div>
        <w:div w:id="2140952712">
          <w:marLeft w:val="0"/>
          <w:marRight w:val="0"/>
          <w:marTop w:val="0"/>
          <w:marBottom w:val="0"/>
          <w:divBdr>
            <w:top w:val="none" w:sz="0" w:space="0" w:color="auto"/>
            <w:left w:val="none" w:sz="0" w:space="0" w:color="auto"/>
            <w:bottom w:val="none" w:sz="0" w:space="0" w:color="auto"/>
            <w:right w:val="none" w:sz="0" w:space="0" w:color="auto"/>
          </w:divBdr>
        </w:div>
        <w:div w:id="137117773">
          <w:marLeft w:val="0"/>
          <w:marRight w:val="0"/>
          <w:marTop w:val="0"/>
          <w:marBottom w:val="0"/>
          <w:divBdr>
            <w:top w:val="none" w:sz="0" w:space="0" w:color="auto"/>
            <w:left w:val="none" w:sz="0" w:space="0" w:color="auto"/>
            <w:bottom w:val="none" w:sz="0" w:space="0" w:color="auto"/>
            <w:right w:val="none" w:sz="0" w:space="0" w:color="auto"/>
          </w:divBdr>
        </w:div>
        <w:div w:id="1429689607">
          <w:marLeft w:val="0"/>
          <w:marRight w:val="0"/>
          <w:marTop w:val="0"/>
          <w:marBottom w:val="0"/>
          <w:divBdr>
            <w:top w:val="none" w:sz="0" w:space="0" w:color="auto"/>
            <w:left w:val="none" w:sz="0" w:space="0" w:color="auto"/>
            <w:bottom w:val="none" w:sz="0" w:space="0" w:color="auto"/>
            <w:right w:val="none" w:sz="0" w:space="0" w:color="auto"/>
          </w:divBdr>
        </w:div>
        <w:div w:id="145050533">
          <w:marLeft w:val="0"/>
          <w:marRight w:val="0"/>
          <w:marTop w:val="0"/>
          <w:marBottom w:val="0"/>
          <w:divBdr>
            <w:top w:val="none" w:sz="0" w:space="0" w:color="auto"/>
            <w:left w:val="none" w:sz="0" w:space="0" w:color="auto"/>
            <w:bottom w:val="none" w:sz="0" w:space="0" w:color="auto"/>
            <w:right w:val="none" w:sz="0" w:space="0" w:color="auto"/>
          </w:divBdr>
        </w:div>
        <w:div w:id="184638117">
          <w:marLeft w:val="0"/>
          <w:marRight w:val="0"/>
          <w:marTop w:val="0"/>
          <w:marBottom w:val="0"/>
          <w:divBdr>
            <w:top w:val="none" w:sz="0" w:space="0" w:color="auto"/>
            <w:left w:val="none" w:sz="0" w:space="0" w:color="auto"/>
            <w:bottom w:val="none" w:sz="0" w:space="0" w:color="auto"/>
            <w:right w:val="none" w:sz="0" w:space="0" w:color="auto"/>
          </w:divBdr>
        </w:div>
        <w:div w:id="83841027">
          <w:marLeft w:val="0"/>
          <w:marRight w:val="0"/>
          <w:marTop w:val="0"/>
          <w:marBottom w:val="0"/>
          <w:divBdr>
            <w:top w:val="none" w:sz="0" w:space="0" w:color="auto"/>
            <w:left w:val="none" w:sz="0" w:space="0" w:color="auto"/>
            <w:bottom w:val="none" w:sz="0" w:space="0" w:color="auto"/>
            <w:right w:val="none" w:sz="0" w:space="0" w:color="auto"/>
          </w:divBdr>
        </w:div>
        <w:div w:id="429737444">
          <w:marLeft w:val="0"/>
          <w:marRight w:val="0"/>
          <w:marTop w:val="0"/>
          <w:marBottom w:val="0"/>
          <w:divBdr>
            <w:top w:val="none" w:sz="0" w:space="0" w:color="auto"/>
            <w:left w:val="none" w:sz="0" w:space="0" w:color="auto"/>
            <w:bottom w:val="none" w:sz="0" w:space="0" w:color="auto"/>
            <w:right w:val="none" w:sz="0" w:space="0" w:color="auto"/>
          </w:divBdr>
        </w:div>
        <w:div w:id="1377318056">
          <w:marLeft w:val="0"/>
          <w:marRight w:val="0"/>
          <w:marTop w:val="0"/>
          <w:marBottom w:val="0"/>
          <w:divBdr>
            <w:top w:val="none" w:sz="0" w:space="0" w:color="auto"/>
            <w:left w:val="none" w:sz="0" w:space="0" w:color="auto"/>
            <w:bottom w:val="none" w:sz="0" w:space="0" w:color="auto"/>
            <w:right w:val="none" w:sz="0" w:space="0" w:color="auto"/>
          </w:divBdr>
        </w:div>
        <w:div w:id="1925265449">
          <w:marLeft w:val="0"/>
          <w:marRight w:val="0"/>
          <w:marTop w:val="0"/>
          <w:marBottom w:val="0"/>
          <w:divBdr>
            <w:top w:val="none" w:sz="0" w:space="0" w:color="auto"/>
            <w:left w:val="none" w:sz="0" w:space="0" w:color="auto"/>
            <w:bottom w:val="none" w:sz="0" w:space="0" w:color="auto"/>
            <w:right w:val="none" w:sz="0" w:space="0" w:color="auto"/>
          </w:divBdr>
          <w:divsChild>
            <w:div w:id="570776185">
              <w:marLeft w:val="0"/>
              <w:marRight w:val="0"/>
              <w:marTop w:val="0"/>
              <w:marBottom w:val="0"/>
              <w:divBdr>
                <w:top w:val="none" w:sz="0" w:space="0" w:color="auto"/>
                <w:left w:val="none" w:sz="0" w:space="0" w:color="auto"/>
                <w:bottom w:val="none" w:sz="0" w:space="0" w:color="auto"/>
                <w:right w:val="none" w:sz="0" w:space="0" w:color="auto"/>
              </w:divBdr>
            </w:div>
            <w:div w:id="1917006653">
              <w:marLeft w:val="0"/>
              <w:marRight w:val="0"/>
              <w:marTop w:val="0"/>
              <w:marBottom w:val="0"/>
              <w:divBdr>
                <w:top w:val="none" w:sz="0" w:space="0" w:color="auto"/>
                <w:left w:val="none" w:sz="0" w:space="0" w:color="auto"/>
                <w:bottom w:val="none" w:sz="0" w:space="0" w:color="auto"/>
                <w:right w:val="none" w:sz="0" w:space="0" w:color="auto"/>
              </w:divBdr>
            </w:div>
            <w:div w:id="1175271089">
              <w:marLeft w:val="0"/>
              <w:marRight w:val="0"/>
              <w:marTop w:val="0"/>
              <w:marBottom w:val="0"/>
              <w:divBdr>
                <w:top w:val="none" w:sz="0" w:space="0" w:color="auto"/>
                <w:left w:val="none" w:sz="0" w:space="0" w:color="auto"/>
                <w:bottom w:val="none" w:sz="0" w:space="0" w:color="auto"/>
                <w:right w:val="none" w:sz="0" w:space="0" w:color="auto"/>
              </w:divBdr>
            </w:div>
            <w:div w:id="1209491917">
              <w:marLeft w:val="0"/>
              <w:marRight w:val="0"/>
              <w:marTop w:val="0"/>
              <w:marBottom w:val="0"/>
              <w:divBdr>
                <w:top w:val="none" w:sz="0" w:space="0" w:color="auto"/>
                <w:left w:val="none" w:sz="0" w:space="0" w:color="auto"/>
                <w:bottom w:val="none" w:sz="0" w:space="0" w:color="auto"/>
                <w:right w:val="none" w:sz="0" w:space="0" w:color="auto"/>
              </w:divBdr>
            </w:div>
            <w:div w:id="157505400">
              <w:marLeft w:val="0"/>
              <w:marRight w:val="0"/>
              <w:marTop w:val="0"/>
              <w:marBottom w:val="0"/>
              <w:divBdr>
                <w:top w:val="none" w:sz="0" w:space="0" w:color="auto"/>
                <w:left w:val="none" w:sz="0" w:space="0" w:color="auto"/>
                <w:bottom w:val="none" w:sz="0" w:space="0" w:color="auto"/>
                <w:right w:val="none" w:sz="0" w:space="0" w:color="auto"/>
              </w:divBdr>
            </w:div>
            <w:div w:id="1155414043">
              <w:marLeft w:val="0"/>
              <w:marRight w:val="0"/>
              <w:marTop w:val="0"/>
              <w:marBottom w:val="0"/>
              <w:divBdr>
                <w:top w:val="none" w:sz="0" w:space="0" w:color="auto"/>
                <w:left w:val="none" w:sz="0" w:space="0" w:color="auto"/>
                <w:bottom w:val="none" w:sz="0" w:space="0" w:color="auto"/>
                <w:right w:val="none" w:sz="0" w:space="0" w:color="auto"/>
              </w:divBdr>
            </w:div>
            <w:div w:id="46493481">
              <w:marLeft w:val="0"/>
              <w:marRight w:val="0"/>
              <w:marTop w:val="0"/>
              <w:marBottom w:val="0"/>
              <w:divBdr>
                <w:top w:val="none" w:sz="0" w:space="0" w:color="auto"/>
                <w:left w:val="none" w:sz="0" w:space="0" w:color="auto"/>
                <w:bottom w:val="none" w:sz="0" w:space="0" w:color="auto"/>
                <w:right w:val="none" w:sz="0" w:space="0" w:color="auto"/>
              </w:divBdr>
            </w:div>
            <w:div w:id="618534675">
              <w:marLeft w:val="0"/>
              <w:marRight w:val="0"/>
              <w:marTop w:val="0"/>
              <w:marBottom w:val="0"/>
              <w:divBdr>
                <w:top w:val="none" w:sz="0" w:space="0" w:color="auto"/>
                <w:left w:val="none" w:sz="0" w:space="0" w:color="auto"/>
                <w:bottom w:val="none" w:sz="0" w:space="0" w:color="auto"/>
                <w:right w:val="none" w:sz="0" w:space="0" w:color="auto"/>
              </w:divBdr>
            </w:div>
            <w:div w:id="999389525">
              <w:marLeft w:val="0"/>
              <w:marRight w:val="0"/>
              <w:marTop w:val="0"/>
              <w:marBottom w:val="0"/>
              <w:divBdr>
                <w:top w:val="none" w:sz="0" w:space="0" w:color="auto"/>
                <w:left w:val="none" w:sz="0" w:space="0" w:color="auto"/>
                <w:bottom w:val="none" w:sz="0" w:space="0" w:color="auto"/>
                <w:right w:val="none" w:sz="0" w:space="0" w:color="auto"/>
              </w:divBdr>
            </w:div>
            <w:div w:id="1603295864">
              <w:marLeft w:val="0"/>
              <w:marRight w:val="0"/>
              <w:marTop w:val="0"/>
              <w:marBottom w:val="0"/>
              <w:divBdr>
                <w:top w:val="none" w:sz="0" w:space="0" w:color="auto"/>
                <w:left w:val="none" w:sz="0" w:space="0" w:color="auto"/>
                <w:bottom w:val="none" w:sz="0" w:space="0" w:color="auto"/>
                <w:right w:val="none" w:sz="0" w:space="0" w:color="auto"/>
              </w:divBdr>
            </w:div>
            <w:div w:id="1660041140">
              <w:marLeft w:val="0"/>
              <w:marRight w:val="0"/>
              <w:marTop w:val="0"/>
              <w:marBottom w:val="0"/>
              <w:divBdr>
                <w:top w:val="none" w:sz="0" w:space="0" w:color="auto"/>
                <w:left w:val="none" w:sz="0" w:space="0" w:color="auto"/>
                <w:bottom w:val="none" w:sz="0" w:space="0" w:color="auto"/>
                <w:right w:val="none" w:sz="0" w:space="0" w:color="auto"/>
              </w:divBdr>
            </w:div>
            <w:div w:id="444886549">
              <w:marLeft w:val="0"/>
              <w:marRight w:val="0"/>
              <w:marTop w:val="0"/>
              <w:marBottom w:val="0"/>
              <w:divBdr>
                <w:top w:val="none" w:sz="0" w:space="0" w:color="auto"/>
                <w:left w:val="none" w:sz="0" w:space="0" w:color="auto"/>
                <w:bottom w:val="none" w:sz="0" w:space="0" w:color="auto"/>
                <w:right w:val="none" w:sz="0" w:space="0" w:color="auto"/>
              </w:divBdr>
            </w:div>
            <w:div w:id="1343896036">
              <w:marLeft w:val="0"/>
              <w:marRight w:val="0"/>
              <w:marTop w:val="0"/>
              <w:marBottom w:val="0"/>
              <w:divBdr>
                <w:top w:val="none" w:sz="0" w:space="0" w:color="auto"/>
                <w:left w:val="none" w:sz="0" w:space="0" w:color="auto"/>
                <w:bottom w:val="none" w:sz="0" w:space="0" w:color="auto"/>
                <w:right w:val="none" w:sz="0" w:space="0" w:color="auto"/>
              </w:divBdr>
            </w:div>
            <w:div w:id="2033726093">
              <w:marLeft w:val="0"/>
              <w:marRight w:val="0"/>
              <w:marTop w:val="0"/>
              <w:marBottom w:val="0"/>
              <w:divBdr>
                <w:top w:val="none" w:sz="0" w:space="0" w:color="auto"/>
                <w:left w:val="none" w:sz="0" w:space="0" w:color="auto"/>
                <w:bottom w:val="none" w:sz="0" w:space="0" w:color="auto"/>
                <w:right w:val="none" w:sz="0" w:space="0" w:color="auto"/>
              </w:divBdr>
            </w:div>
            <w:div w:id="1411075564">
              <w:marLeft w:val="0"/>
              <w:marRight w:val="0"/>
              <w:marTop w:val="0"/>
              <w:marBottom w:val="0"/>
              <w:divBdr>
                <w:top w:val="none" w:sz="0" w:space="0" w:color="auto"/>
                <w:left w:val="none" w:sz="0" w:space="0" w:color="auto"/>
                <w:bottom w:val="none" w:sz="0" w:space="0" w:color="auto"/>
                <w:right w:val="none" w:sz="0" w:space="0" w:color="auto"/>
              </w:divBdr>
            </w:div>
            <w:div w:id="2026858673">
              <w:marLeft w:val="0"/>
              <w:marRight w:val="0"/>
              <w:marTop w:val="0"/>
              <w:marBottom w:val="0"/>
              <w:divBdr>
                <w:top w:val="none" w:sz="0" w:space="0" w:color="auto"/>
                <w:left w:val="none" w:sz="0" w:space="0" w:color="auto"/>
                <w:bottom w:val="none" w:sz="0" w:space="0" w:color="auto"/>
                <w:right w:val="none" w:sz="0" w:space="0" w:color="auto"/>
              </w:divBdr>
            </w:div>
            <w:div w:id="1908299636">
              <w:marLeft w:val="0"/>
              <w:marRight w:val="0"/>
              <w:marTop w:val="0"/>
              <w:marBottom w:val="0"/>
              <w:divBdr>
                <w:top w:val="none" w:sz="0" w:space="0" w:color="auto"/>
                <w:left w:val="none" w:sz="0" w:space="0" w:color="auto"/>
                <w:bottom w:val="none" w:sz="0" w:space="0" w:color="auto"/>
                <w:right w:val="none" w:sz="0" w:space="0" w:color="auto"/>
              </w:divBdr>
            </w:div>
            <w:div w:id="713695614">
              <w:marLeft w:val="0"/>
              <w:marRight w:val="0"/>
              <w:marTop w:val="0"/>
              <w:marBottom w:val="0"/>
              <w:divBdr>
                <w:top w:val="none" w:sz="0" w:space="0" w:color="auto"/>
                <w:left w:val="none" w:sz="0" w:space="0" w:color="auto"/>
                <w:bottom w:val="none" w:sz="0" w:space="0" w:color="auto"/>
                <w:right w:val="none" w:sz="0" w:space="0" w:color="auto"/>
              </w:divBdr>
            </w:div>
            <w:div w:id="2114085660">
              <w:marLeft w:val="0"/>
              <w:marRight w:val="0"/>
              <w:marTop w:val="0"/>
              <w:marBottom w:val="0"/>
              <w:divBdr>
                <w:top w:val="none" w:sz="0" w:space="0" w:color="auto"/>
                <w:left w:val="none" w:sz="0" w:space="0" w:color="auto"/>
                <w:bottom w:val="none" w:sz="0" w:space="0" w:color="auto"/>
                <w:right w:val="none" w:sz="0" w:space="0" w:color="auto"/>
              </w:divBdr>
            </w:div>
            <w:div w:id="1094664256">
              <w:marLeft w:val="0"/>
              <w:marRight w:val="0"/>
              <w:marTop w:val="0"/>
              <w:marBottom w:val="0"/>
              <w:divBdr>
                <w:top w:val="none" w:sz="0" w:space="0" w:color="auto"/>
                <w:left w:val="none" w:sz="0" w:space="0" w:color="auto"/>
                <w:bottom w:val="none" w:sz="0" w:space="0" w:color="auto"/>
                <w:right w:val="none" w:sz="0" w:space="0" w:color="auto"/>
              </w:divBdr>
            </w:div>
            <w:div w:id="1771193152">
              <w:marLeft w:val="0"/>
              <w:marRight w:val="0"/>
              <w:marTop w:val="0"/>
              <w:marBottom w:val="0"/>
              <w:divBdr>
                <w:top w:val="none" w:sz="0" w:space="0" w:color="auto"/>
                <w:left w:val="none" w:sz="0" w:space="0" w:color="auto"/>
                <w:bottom w:val="none" w:sz="0" w:space="0" w:color="auto"/>
                <w:right w:val="none" w:sz="0" w:space="0" w:color="auto"/>
              </w:divBdr>
            </w:div>
            <w:div w:id="429855770">
              <w:marLeft w:val="0"/>
              <w:marRight w:val="0"/>
              <w:marTop w:val="0"/>
              <w:marBottom w:val="0"/>
              <w:divBdr>
                <w:top w:val="none" w:sz="0" w:space="0" w:color="auto"/>
                <w:left w:val="none" w:sz="0" w:space="0" w:color="auto"/>
                <w:bottom w:val="none" w:sz="0" w:space="0" w:color="auto"/>
                <w:right w:val="none" w:sz="0" w:space="0" w:color="auto"/>
              </w:divBdr>
            </w:div>
            <w:div w:id="616062801">
              <w:marLeft w:val="0"/>
              <w:marRight w:val="0"/>
              <w:marTop w:val="0"/>
              <w:marBottom w:val="0"/>
              <w:divBdr>
                <w:top w:val="none" w:sz="0" w:space="0" w:color="auto"/>
                <w:left w:val="none" w:sz="0" w:space="0" w:color="auto"/>
                <w:bottom w:val="none" w:sz="0" w:space="0" w:color="auto"/>
                <w:right w:val="none" w:sz="0" w:space="0" w:color="auto"/>
              </w:divBdr>
            </w:div>
            <w:div w:id="1427311364">
              <w:marLeft w:val="0"/>
              <w:marRight w:val="0"/>
              <w:marTop w:val="0"/>
              <w:marBottom w:val="0"/>
              <w:divBdr>
                <w:top w:val="none" w:sz="0" w:space="0" w:color="auto"/>
                <w:left w:val="none" w:sz="0" w:space="0" w:color="auto"/>
                <w:bottom w:val="none" w:sz="0" w:space="0" w:color="auto"/>
                <w:right w:val="none" w:sz="0" w:space="0" w:color="auto"/>
              </w:divBdr>
            </w:div>
            <w:div w:id="775291789">
              <w:marLeft w:val="0"/>
              <w:marRight w:val="0"/>
              <w:marTop w:val="0"/>
              <w:marBottom w:val="0"/>
              <w:divBdr>
                <w:top w:val="none" w:sz="0" w:space="0" w:color="auto"/>
                <w:left w:val="none" w:sz="0" w:space="0" w:color="auto"/>
                <w:bottom w:val="none" w:sz="0" w:space="0" w:color="auto"/>
                <w:right w:val="none" w:sz="0" w:space="0" w:color="auto"/>
              </w:divBdr>
            </w:div>
            <w:div w:id="1317952300">
              <w:marLeft w:val="0"/>
              <w:marRight w:val="0"/>
              <w:marTop w:val="0"/>
              <w:marBottom w:val="0"/>
              <w:divBdr>
                <w:top w:val="none" w:sz="0" w:space="0" w:color="auto"/>
                <w:left w:val="none" w:sz="0" w:space="0" w:color="auto"/>
                <w:bottom w:val="none" w:sz="0" w:space="0" w:color="auto"/>
                <w:right w:val="none" w:sz="0" w:space="0" w:color="auto"/>
              </w:divBdr>
            </w:div>
            <w:div w:id="1469128823">
              <w:marLeft w:val="0"/>
              <w:marRight w:val="0"/>
              <w:marTop w:val="0"/>
              <w:marBottom w:val="0"/>
              <w:divBdr>
                <w:top w:val="none" w:sz="0" w:space="0" w:color="auto"/>
                <w:left w:val="none" w:sz="0" w:space="0" w:color="auto"/>
                <w:bottom w:val="none" w:sz="0" w:space="0" w:color="auto"/>
                <w:right w:val="none" w:sz="0" w:space="0" w:color="auto"/>
              </w:divBdr>
            </w:div>
            <w:div w:id="291718724">
              <w:marLeft w:val="0"/>
              <w:marRight w:val="0"/>
              <w:marTop w:val="0"/>
              <w:marBottom w:val="0"/>
              <w:divBdr>
                <w:top w:val="none" w:sz="0" w:space="0" w:color="auto"/>
                <w:left w:val="none" w:sz="0" w:space="0" w:color="auto"/>
                <w:bottom w:val="none" w:sz="0" w:space="0" w:color="auto"/>
                <w:right w:val="none" w:sz="0" w:space="0" w:color="auto"/>
              </w:divBdr>
            </w:div>
            <w:div w:id="1191142789">
              <w:marLeft w:val="0"/>
              <w:marRight w:val="0"/>
              <w:marTop w:val="0"/>
              <w:marBottom w:val="0"/>
              <w:divBdr>
                <w:top w:val="none" w:sz="0" w:space="0" w:color="auto"/>
                <w:left w:val="none" w:sz="0" w:space="0" w:color="auto"/>
                <w:bottom w:val="none" w:sz="0" w:space="0" w:color="auto"/>
                <w:right w:val="none" w:sz="0" w:space="0" w:color="auto"/>
              </w:divBdr>
            </w:div>
            <w:div w:id="1324579304">
              <w:marLeft w:val="0"/>
              <w:marRight w:val="0"/>
              <w:marTop w:val="0"/>
              <w:marBottom w:val="0"/>
              <w:divBdr>
                <w:top w:val="none" w:sz="0" w:space="0" w:color="auto"/>
                <w:left w:val="none" w:sz="0" w:space="0" w:color="auto"/>
                <w:bottom w:val="none" w:sz="0" w:space="0" w:color="auto"/>
                <w:right w:val="none" w:sz="0" w:space="0" w:color="auto"/>
              </w:divBdr>
            </w:div>
            <w:div w:id="17158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ckenna@nacwa.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4A15A9873EBD4C9F891830951C8F0E" ma:contentTypeVersion="24" ma:contentTypeDescription="Create a new document." ma:contentTypeScope="" ma:versionID="7f5e157fdf74a3096a62cfd8a24ed90c">
  <xsd:schema xmlns:xsd="http://www.w3.org/2001/XMLSchema" xmlns:xs="http://www.w3.org/2001/XMLSchema" xmlns:p="http://schemas.microsoft.com/office/2006/metadata/properties" xmlns:ns1="http://schemas.microsoft.com/sharepoint/v3" xmlns:ns2="a6c8de70-5eb5-4624-8cb2-6e1fcd79a7b1" xmlns:ns3="9e7aac16-568b-4e20-b8a5-9be8b313a4e7" targetNamespace="http://schemas.microsoft.com/office/2006/metadata/properties" ma:root="true" ma:fieldsID="1e7242a868343ea3b9d576e00ee05250" ns1:_="" ns2:_="" ns3:_="">
    <xsd:import namespace="http://schemas.microsoft.com/sharepoint/v3"/>
    <xsd:import namespace="a6c8de70-5eb5-4624-8cb2-6e1fcd79a7b1"/>
    <xsd:import namespace="9e7aac16-568b-4e20-b8a5-9be8b313a4e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picture" minOccurs="0"/>
                <xsd:element ref="ns2:Final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8de70-5eb5-4624-8cb2-6e1fcd79a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icture" ma:index="23"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Final_x003f_" ma:index="24" nillable="true" ma:displayName="Final?" ma:default="1" ma:format="Dropdown" ma:internalName="Final_x003f_">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9595921-89b8-47e2-b0f6-fa8840ab9999"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aac16-568b-4e20-b8a5-9be8b313a4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46c0527d-5502-42af-aa05-b95c5ecfd2b0}" ma:internalName="TaxCatchAll" ma:showField="CatchAllData" ma:web="9e7aac16-568b-4e20-b8a5-9be8b313a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nal_x003f_ xmlns="a6c8de70-5eb5-4624-8cb2-6e1fcd79a7b1">true</Final_x003f_>
    <_ip_UnifiedCompliancePolicyUIAction xmlns="http://schemas.microsoft.com/sharepoint/v3" xsi:nil="true"/>
    <picture xmlns="a6c8de70-5eb5-4624-8cb2-6e1fcd79a7b1">
      <Url xsi:nil="true"/>
      <Description xsi:nil="true"/>
    </picture>
    <lcf76f155ced4ddcb4097134ff3c332f xmlns="a6c8de70-5eb5-4624-8cb2-6e1fcd79a7b1">
      <Terms xmlns="http://schemas.microsoft.com/office/infopath/2007/PartnerControls"/>
    </lcf76f155ced4ddcb4097134ff3c332f>
    <TaxCatchAll xmlns="9e7aac16-568b-4e20-b8a5-9be8b313a4e7" xsi:nil="true"/>
    <_ip_UnifiedCompliancePolicyProperties xmlns="http://schemas.microsoft.com/sharepoint/v3" xsi:nil="true"/>
    <_Flow_SignoffStatus xmlns="a6c8de70-5eb5-4624-8cb2-6e1fcd79a7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8D8E9-15B1-3747-A579-968DD1EB3D43}">
  <ds:schemaRefs>
    <ds:schemaRef ds:uri="http://schemas.openxmlformats.org/officeDocument/2006/bibliography"/>
  </ds:schemaRefs>
</ds:datastoreItem>
</file>

<file path=customXml/itemProps2.xml><?xml version="1.0" encoding="utf-8"?>
<ds:datastoreItem xmlns:ds="http://schemas.openxmlformats.org/officeDocument/2006/customXml" ds:itemID="{6E0B5C44-84FB-4823-BA73-1B856BD2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c8de70-5eb5-4624-8cb2-6e1fcd79a7b1"/>
    <ds:schemaRef ds:uri="9e7aac16-568b-4e20-b8a5-9be8b313a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9B362-2CE0-4B24-A87A-4EE2E5AD373D}">
  <ds:schemaRefs>
    <ds:schemaRef ds:uri="http://schemas.microsoft.com/office/2006/metadata/properties"/>
    <ds:schemaRef ds:uri="http://schemas.microsoft.com/office/infopath/2007/PartnerControls"/>
    <ds:schemaRef ds:uri="a6c8de70-5eb5-4624-8cb2-6e1fcd79a7b1"/>
    <ds:schemaRef ds:uri="http://schemas.microsoft.com/sharepoint/v3"/>
    <ds:schemaRef ds:uri="9e7aac16-568b-4e20-b8a5-9be8b313a4e7"/>
  </ds:schemaRefs>
</ds:datastoreItem>
</file>

<file path=customXml/itemProps4.xml><?xml version="1.0" encoding="utf-8"?>
<ds:datastoreItem xmlns:ds="http://schemas.openxmlformats.org/officeDocument/2006/customXml" ds:itemID="{D8101859-E48D-4F24-9498-2C931A495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McKenna</dc:creator>
  <cp:keywords/>
  <dc:description/>
  <cp:lastModifiedBy>Matthew McKenna</cp:lastModifiedBy>
  <cp:revision>2</cp:revision>
  <cp:lastPrinted>2025-04-09T20:59:00Z</cp:lastPrinted>
  <dcterms:created xsi:type="dcterms:W3CDTF">2025-06-13T19:21:00Z</dcterms:created>
  <dcterms:modified xsi:type="dcterms:W3CDTF">2025-06-13T19:21:00Z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0x0101007C4A15A9873EBD4C9F891830951C8F0E</vt:lpwstr>
  </property>
  <property fmtid="{D5CDD505-2E9C-101B-9397-08002B2CF9AE}" pid="3" name="MediaServiceImageTags">
    <vt:lpwstr/>
  </property>
</Properties>
</file>